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628" w:rsidRDefault="00943555" w:rsidP="001A2628">
      <w:pPr>
        <w:spacing w:after="240"/>
        <w:rPr>
          <w:rFonts w:cstheme="minorHAnsi"/>
          <w:noProof/>
          <w:szCs w:val="22"/>
        </w:rPr>
      </w:pPr>
      <w:r>
        <w:rPr>
          <w:rFonts w:cstheme="minorHAnsi"/>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79.5pt">
            <v:imagedata r:id="rId8" o:title="Hlavička Elpis"/>
          </v:shape>
        </w:pict>
      </w:r>
    </w:p>
    <w:tbl>
      <w:tblPr>
        <w:tblW w:w="9941" w:type="dxa"/>
        <w:jc w:val="center"/>
        <w:tblCellMar>
          <w:left w:w="70" w:type="dxa"/>
          <w:right w:w="70" w:type="dxa"/>
        </w:tblCellMar>
        <w:tblLook w:val="04A0" w:firstRow="1" w:lastRow="0" w:firstColumn="1" w:lastColumn="0" w:noHBand="0" w:noVBand="1"/>
      </w:tblPr>
      <w:tblGrid>
        <w:gridCol w:w="4970"/>
        <w:gridCol w:w="4971"/>
      </w:tblGrid>
      <w:tr w:rsidR="001A2628" w:rsidRPr="00297443" w:rsidTr="006B101D">
        <w:trPr>
          <w:trHeight w:val="691"/>
          <w:jc w:val="center"/>
        </w:trPr>
        <w:tc>
          <w:tcPr>
            <w:tcW w:w="994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A2628" w:rsidRPr="00297443" w:rsidRDefault="001A2628" w:rsidP="006B101D">
            <w:pPr>
              <w:jc w:val="center"/>
              <w:rPr>
                <w:rFonts w:ascii="Calibri" w:hAnsi="Calibri" w:cs="Calibri"/>
                <w:b/>
                <w:bCs/>
                <w:color w:val="5B9BD5"/>
                <w:sz w:val="48"/>
                <w:szCs w:val="48"/>
              </w:rPr>
            </w:pPr>
            <w:r w:rsidRPr="00297443">
              <w:rPr>
                <w:rFonts w:ascii="Calibri" w:hAnsi="Calibri" w:cs="Calibri"/>
                <w:b/>
                <w:bCs/>
                <w:color w:val="5B9BD5"/>
                <w:sz w:val="48"/>
                <w:szCs w:val="48"/>
              </w:rPr>
              <w:t xml:space="preserve">Vnitřní řád </w:t>
            </w:r>
            <w:r>
              <w:rPr>
                <w:rFonts w:ascii="Calibri" w:hAnsi="Calibri" w:cs="Calibri"/>
                <w:b/>
                <w:bCs/>
                <w:color w:val="5B9BD5"/>
                <w:sz w:val="48"/>
                <w:szCs w:val="48"/>
              </w:rPr>
              <w:t>školní družiny</w:t>
            </w:r>
          </w:p>
        </w:tc>
      </w:tr>
      <w:tr w:rsidR="001A2628" w:rsidRPr="00297443" w:rsidTr="00CD58FB">
        <w:trPr>
          <w:trHeight w:val="469"/>
          <w:jc w:val="center"/>
        </w:trPr>
        <w:tc>
          <w:tcPr>
            <w:tcW w:w="4970" w:type="dxa"/>
            <w:tcBorders>
              <w:top w:val="nil"/>
              <w:left w:val="single" w:sz="8" w:space="0" w:color="auto"/>
              <w:bottom w:val="single" w:sz="8" w:space="0" w:color="auto"/>
              <w:right w:val="single" w:sz="8" w:space="0" w:color="auto"/>
            </w:tcBorders>
            <w:shd w:val="clear" w:color="auto" w:fill="auto"/>
            <w:vAlign w:val="center"/>
            <w:hideMark/>
          </w:tcPr>
          <w:p w:rsidR="001A2628" w:rsidRPr="00297443" w:rsidRDefault="001A2628" w:rsidP="006B101D">
            <w:pPr>
              <w:jc w:val="center"/>
              <w:rPr>
                <w:rFonts w:ascii="Calibri" w:hAnsi="Calibri" w:cs="Calibri"/>
                <w:color w:val="000000"/>
                <w:szCs w:val="22"/>
              </w:rPr>
            </w:pPr>
            <w:r w:rsidRPr="00297443">
              <w:rPr>
                <w:rFonts w:ascii="Calibri" w:hAnsi="Calibri" w:cs="Calibri"/>
                <w:color w:val="000000"/>
                <w:szCs w:val="22"/>
              </w:rPr>
              <w:t>Č. j.:</w:t>
            </w:r>
          </w:p>
        </w:tc>
        <w:tc>
          <w:tcPr>
            <w:tcW w:w="4971" w:type="dxa"/>
            <w:tcBorders>
              <w:top w:val="nil"/>
              <w:left w:val="nil"/>
              <w:bottom w:val="single" w:sz="8" w:space="0" w:color="auto"/>
              <w:right w:val="single" w:sz="8" w:space="0" w:color="auto"/>
            </w:tcBorders>
            <w:shd w:val="clear" w:color="auto" w:fill="auto"/>
            <w:vAlign w:val="center"/>
            <w:hideMark/>
          </w:tcPr>
          <w:p w:rsidR="001A2628" w:rsidRPr="00297443" w:rsidRDefault="00415E37" w:rsidP="00E721BE">
            <w:pPr>
              <w:jc w:val="center"/>
              <w:rPr>
                <w:rFonts w:ascii="Calibri" w:hAnsi="Calibri" w:cs="Calibri"/>
                <w:color w:val="000000"/>
                <w:szCs w:val="22"/>
              </w:rPr>
            </w:pPr>
            <w:r>
              <w:rPr>
                <w:rFonts w:ascii="Calibri" w:hAnsi="Calibri" w:cs="Calibri"/>
                <w:color w:val="000000"/>
                <w:szCs w:val="22"/>
              </w:rPr>
              <w:t xml:space="preserve">Elpis </w:t>
            </w:r>
            <w:r w:rsidR="00E721BE">
              <w:rPr>
                <w:rFonts w:ascii="Calibri" w:hAnsi="Calibri" w:cs="Calibri"/>
                <w:color w:val="000000"/>
                <w:szCs w:val="22"/>
              </w:rPr>
              <w:t>16/2024</w:t>
            </w:r>
            <w:r>
              <w:rPr>
                <w:rFonts w:ascii="Calibri" w:hAnsi="Calibri" w:cs="Calibri"/>
                <w:color w:val="000000"/>
                <w:szCs w:val="22"/>
              </w:rPr>
              <w:t>/ŠD</w:t>
            </w:r>
            <w:r w:rsidR="001A2628" w:rsidRPr="00297443">
              <w:rPr>
                <w:rFonts w:ascii="Calibri" w:hAnsi="Calibri" w:cs="Calibri"/>
                <w:color w:val="000000"/>
                <w:szCs w:val="22"/>
              </w:rPr>
              <w:t> </w:t>
            </w:r>
          </w:p>
        </w:tc>
      </w:tr>
      <w:tr w:rsidR="001A2628" w:rsidRPr="00297443" w:rsidTr="00CD58FB">
        <w:trPr>
          <w:trHeight w:val="417"/>
          <w:jc w:val="center"/>
        </w:trPr>
        <w:tc>
          <w:tcPr>
            <w:tcW w:w="4970" w:type="dxa"/>
            <w:tcBorders>
              <w:top w:val="nil"/>
              <w:left w:val="single" w:sz="8" w:space="0" w:color="auto"/>
              <w:bottom w:val="single" w:sz="8" w:space="0" w:color="auto"/>
              <w:right w:val="single" w:sz="8" w:space="0" w:color="auto"/>
            </w:tcBorders>
            <w:shd w:val="clear" w:color="auto" w:fill="auto"/>
            <w:vAlign w:val="center"/>
            <w:hideMark/>
          </w:tcPr>
          <w:p w:rsidR="001A2628" w:rsidRPr="00297443" w:rsidRDefault="001A2628" w:rsidP="006B101D">
            <w:pPr>
              <w:jc w:val="center"/>
              <w:rPr>
                <w:rFonts w:ascii="Calibri" w:hAnsi="Calibri" w:cs="Calibri"/>
                <w:color w:val="000000"/>
                <w:szCs w:val="22"/>
              </w:rPr>
            </w:pPr>
            <w:r w:rsidRPr="00297443">
              <w:rPr>
                <w:rFonts w:ascii="Calibri" w:hAnsi="Calibri" w:cs="Calibri"/>
                <w:color w:val="000000"/>
                <w:szCs w:val="22"/>
              </w:rPr>
              <w:t>Spisový a skartační znak:</w:t>
            </w:r>
          </w:p>
        </w:tc>
        <w:tc>
          <w:tcPr>
            <w:tcW w:w="4971" w:type="dxa"/>
            <w:tcBorders>
              <w:top w:val="nil"/>
              <w:left w:val="nil"/>
              <w:bottom w:val="single" w:sz="8" w:space="0" w:color="auto"/>
              <w:right w:val="single" w:sz="8" w:space="0" w:color="auto"/>
            </w:tcBorders>
            <w:shd w:val="clear" w:color="auto" w:fill="auto"/>
            <w:vAlign w:val="center"/>
            <w:hideMark/>
          </w:tcPr>
          <w:p w:rsidR="001A2628" w:rsidRPr="00297443" w:rsidRDefault="00415E37" w:rsidP="006B101D">
            <w:pPr>
              <w:jc w:val="center"/>
              <w:rPr>
                <w:rFonts w:ascii="Calibri" w:hAnsi="Calibri" w:cs="Calibri"/>
                <w:color w:val="000000"/>
                <w:szCs w:val="22"/>
              </w:rPr>
            </w:pPr>
            <w:r>
              <w:rPr>
                <w:rFonts w:ascii="Calibri" w:hAnsi="Calibri" w:cs="Calibri"/>
                <w:color w:val="000000"/>
                <w:szCs w:val="22"/>
              </w:rPr>
              <w:t>A.8 – A10</w:t>
            </w:r>
            <w:r w:rsidR="001A2628" w:rsidRPr="00297443">
              <w:rPr>
                <w:rFonts w:ascii="Calibri" w:hAnsi="Calibri" w:cs="Calibri"/>
                <w:color w:val="000000"/>
                <w:szCs w:val="22"/>
              </w:rPr>
              <w:t> </w:t>
            </w:r>
          </w:p>
        </w:tc>
      </w:tr>
      <w:tr w:rsidR="001A2628" w:rsidRPr="00297443" w:rsidTr="00CD58FB">
        <w:trPr>
          <w:trHeight w:val="396"/>
          <w:jc w:val="center"/>
        </w:trPr>
        <w:tc>
          <w:tcPr>
            <w:tcW w:w="4970" w:type="dxa"/>
            <w:tcBorders>
              <w:top w:val="nil"/>
              <w:left w:val="single" w:sz="8" w:space="0" w:color="auto"/>
              <w:bottom w:val="single" w:sz="8" w:space="0" w:color="auto"/>
              <w:right w:val="single" w:sz="8" w:space="0" w:color="auto"/>
            </w:tcBorders>
            <w:shd w:val="clear" w:color="auto" w:fill="auto"/>
            <w:vAlign w:val="center"/>
            <w:hideMark/>
          </w:tcPr>
          <w:p w:rsidR="001A2628" w:rsidRPr="00297443" w:rsidRDefault="001A2628" w:rsidP="006B101D">
            <w:pPr>
              <w:jc w:val="center"/>
              <w:rPr>
                <w:rFonts w:ascii="Calibri" w:hAnsi="Calibri" w:cs="Calibri"/>
                <w:color w:val="000000"/>
                <w:szCs w:val="22"/>
              </w:rPr>
            </w:pPr>
            <w:r w:rsidRPr="00297443">
              <w:rPr>
                <w:rFonts w:ascii="Calibri" w:hAnsi="Calibri" w:cs="Calibri"/>
                <w:color w:val="000000"/>
                <w:szCs w:val="22"/>
              </w:rPr>
              <w:t>Vypracovali:</w:t>
            </w:r>
          </w:p>
        </w:tc>
        <w:tc>
          <w:tcPr>
            <w:tcW w:w="4971" w:type="dxa"/>
            <w:tcBorders>
              <w:top w:val="nil"/>
              <w:left w:val="nil"/>
              <w:bottom w:val="single" w:sz="8" w:space="0" w:color="auto"/>
              <w:right w:val="single" w:sz="8" w:space="0" w:color="auto"/>
            </w:tcBorders>
            <w:shd w:val="clear" w:color="auto" w:fill="auto"/>
            <w:vAlign w:val="center"/>
            <w:hideMark/>
          </w:tcPr>
          <w:p w:rsidR="001A2628" w:rsidRPr="00297443" w:rsidRDefault="006A04D8" w:rsidP="006B101D">
            <w:pPr>
              <w:jc w:val="center"/>
              <w:rPr>
                <w:rFonts w:ascii="Calibri" w:hAnsi="Calibri" w:cs="Calibri"/>
                <w:color w:val="000000"/>
                <w:szCs w:val="22"/>
              </w:rPr>
            </w:pPr>
            <w:r>
              <w:rPr>
                <w:rFonts w:ascii="Calibri" w:hAnsi="Calibri" w:cs="Calibri"/>
                <w:color w:val="000000"/>
                <w:szCs w:val="22"/>
              </w:rPr>
              <w:t>Mgr. Pavlína Pohlová</w:t>
            </w:r>
          </w:p>
        </w:tc>
      </w:tr>
      <w:tr w:rsidR="001A2628" w:rsidRPr="00297443" w:rsidTr="00CD58FB">
        <w:trPr>
          <w:trHeight w:val="403"/>
          <w:jc w:val="center"/>
        </w:trPr>
        <w:tc>
          <w:tcPr>
            <w:tcW w:w="4970" w:type="dxa"/>
            <w:tcBorders>
              <w:top w:val="nil"/>
              <w:left w:val="single" w:sz="8" w:space="0" w:color="auto"/>
              <w:bottom w:val="single" w:sz="8" w:space="0" w:color="auto"/>
              <w:right w:val="single" w:sz="8" w:space="0" w:color="auto"/>
            </w:tcBorders>
            <w:shd w:val="clear" w:color="auto" w:fill="auto"/>
            <w:vAlign w:val="center"/>
            <w:hideMark/>
          </w:tcPr>
          <w:p w:rsidR="001A2628" w:rsidRPr="00297443" w:rsidRDefault="001A2628" w:rsidP="006B101D">
            <w:pPr>
              <w:jc w:val="center"/>
              <w:rPr>
                <w:rFonts w:ascii="Calibri" w:hAnsi="Calibri" w:cs="Calibri"/>
                <w:color w:val="000000"/>
                <w:szCs w:val="22"/>
              </w:rPr>
            </w:pPr>
            <w:r w:rsidRPr="00297443">
              <w:rPr>
                <w:rFonts w:ascii="Calibri" w:hAnsi="Calibri" w:cs="Calibri"/>
                <w:color w:val="000000"/>
                <w:szCs w:val="22"/>
              </w:rPr>
              <w:t>Schválil:</w:t>
            </w:r>
          </w:p>
        </w:tc>
        <w:tc>
          <w:tcPr>
            <w:tcW w:w="4971" w:type="dxa"/>
            <w:tcBorders>
              <w:top w:val="nil"/>
              <w:left w:val="nil"/>
              <w:bottom w:val="single" w:sz="8" w:space="0" w:color="auto"/>
              <w:right w:val="single" w:sz="8" w:space="0" w:color="auto"/>
            </w:tcBorders>
            <w:shd w:val="clear" w:color="auto" w:fill="auto"/>
            <w:vAlign w:val="center"/>
            <w:hideMark/>
          </w:tcPr>
          <w:p w:rsidR="001A2628" w:rsidRPr="00297443" w:rsidRDefault="001A2628" w:rsidP="006B101D">
            <w:pPr>
              <w:jc w:val="center"/>
              <w:rPr>
                <w:rFonts w:ascii="Calibri" w:hAnsi="Calibri" w:cs="Calibri"/>
                <w:color w:val="000000"/>
                <w:szCs w:val="22"/>
              </w:rPr>
            </w:pPr>
            <w:r w:rsidRPr="00297443">
              <w:rPr>
                <w:rFonts w:ascii="Calibri" w:hAnsi="Calibri" w:cs="Calibri"/>
                <w:color w:val="000000"/>
                <w:szCs w:val="22"/>
              </w:rPr>
              <w:t>Mgr. Pavlína Pohlová</w:t>
            </w:r>
          </w:p>
        </w:tc>
      </w:tr>
      <w:tr w:rsidR="001A2628" w:rsidRPr="00297443" w:rsidTr="00CD58FB">
        <w:trPr>
          <w:trHeight w:val="424"/>
          <w:jc w:val="center"/>
        </w:trPr>
        <w:tc>
          <w:tcPr>
            <w:tcW w:w="4970" w:type="dxa"/>
            <w:tcBorders>
              <w:top w:val="nil"/>
              <w:left w:val="single" w:sz="8" w:space="0" w:color="auto"/>
              <w:bottom w:val="single" w:sz="8" w:space="0" w:color="auto"/>
              <w:right w:val="single" w:sz="8" w:space="0" w:color="auto"/>
            </w:tcBorders>
            <w:shd w:val="clear" w:color="auto" w:fill="auto"/>
            <w:vAlign w:val="center"/>
            <w:hideMark/>
          </w:tcPr>
          <w:p w:rsidR="001A2628" w:rsidRPr="00297443" w:rsidRDefault="001A2628" w:rsidP="006B101D">
            <w:pPr>
              <w:jc w:val="center"/>
              <w:rPr>
                <w:rFonts w:ascii="Calibri" w:hAnsi="Calibri" w:cs="Calibri"/>
                <w:color w:val="000000"/>
                <w:szCs w:val="22"/>
              </w:rPr>
            </w:pPr>
            <w:r w:rsidRPr="00297443">
              <w:rPr>
                <w:rFonts w:ascii="Calibri" w:hAnsi="Calibri" w:cs="Calibri"/>
                <w:color w:val="000000"/>
                <w:szCs w:val="22"/>
              </w:rPr>
              <w:t>Směrnice nabývá platnosti dne:</w:t>
            </w:r>
          </w:p>
        </w:tc>
        <w:tc>
          <w:tcPr>
            <w:tcW w:w="4971" w:type="dxa"/>
            <w:tcBorders>
              <w:top w:val="nil"/>
              <w:left w:val="nil"/>
              <w:bottom w:val="single" w:sz="8" w:space="0" w:color="auto"/>
              <w:right w:val="single" w:sz="8" w:space="0" w:color="auto"/>
            </w:tcBorders>
            <w:shd w:val="clear" w:color="auto" w:fill="auto"/>
            <w:vAlign w:val="center"/>
            <w:hideMark/>
          </w:tcPr>
          <w:p w:rsidR="001A2628" w:rsidRPr="00297443" w:rsidRDefault="00CD58FB" w:rsidP="006B101D">
            <w:pPr>
              <w:jc w:val="center"/>
              <w:rPr>
                <w:rFonts w:ascii="Calibri" w:hAnsi="Calibri" w:cs="Calibri"/>
                <w:color w:val="000000"/>
                <w:szCs w:val="22"/>
              </w:rPr>
            </w:pPr>
            <w:r>
              <w:rPr>
                <w:rFonts w:ascii="Calibri" w:hAnsi="Calibri" w:cs="Calibri"/>
                <w:color w:val="000000"/>
                <w:szCs w:val="22"/>
              </w:rPr>
              <w:t>31.12.2023</w:t>
            </w:r>
          </w:p>
        </w:tc>
      </w:tr>
      <w:tr w:rsidR="001A2628" w:rsidRPr="00297443" w:rsidTr="00CD58FB">
        <w:trPr>
          <w:trHeight w:val="374"/>
          <w:jc w:val="center"/>
        </w:trPr>
        <w:tc>
          <w:tcPr>
            <w:tcW w:w="4970" w:type="dxa"/>
            <w:tcBorders>
              <w:top w:val="nil"/>
              <w:left w:val="single" w:sz="8" w:space="0" w:color="auto"/>
              <w:bottom w:val="single" w:sz="8" w:space="0" w:color="auto"/>
              <w:right w:val="single" w:sz="8" w:space="0" w:color="auto"/>
            </w:tcBorders>
            <w:shd w:val="clear" w:color="auto" w:fill="auto"/>
            <w:vAlign w:val="center"/>
            <w:hideMark/>
          </w:tcPr>
          <w:p w:rsidR="001A2628" w:rsidRPr="00297443" w:rsidRDefault="001A2628" w:rsidP="006B101D">
            <w:pPr>
              <w:jc w:val="center"/>
              <w:rPr>
                <w:rFonts w:ascii="Calibri" w:hAnsi="Calibri" w:cs="Calibri"/>
                <w:color w:val="000000"/>
                <w:szCs w:val="22"/>
              </w:rPr>
            </w:pPr>
            <w:r w:rsidRPr="00297443">
              <w:rPr>
                <w:rFonts w:ascii="Calibri" w:hAnsi="Calibri" w:cs="Calibri"/>
                <w:color w:val="000000"/>
                <w:szCs w:val="22"/>
              </w:rPr>
              <w:t>Směrnice nabývá účinnosti dne:</w:t>
            </w:r>
          </w:p>
        </w:tc>
        <w:tc>
          <w:tcPr>
            <w:tcW w:w="4971" w:type="dxa"/>
            <w:tcBorders>
              <w:top w:val="nil"/>
              <w:left w:val="nil"/>
              <w:bottom w:val="single" w:sz="8" w:space="0" w:color="auto"/>
              <w:right w:val="single" w:sz="8" w:space="0" w:color="auto"/>
            </w:tcBorders>
            <w:shd w:val="clear" w:color="auto" w:fill="auto"/>
            <w:vAlign w:val="center"/>
            <w:hideMark/>
          </w:tcPr>
          <w:p w:rsidR="001A2628" w:rsidRPr="00297443" w:rsidRDefault="00CD58FB" w:rsidP="006B101D">
            <w:pPr>
              <w:jc w:val="center"/>
              <w:rPr>
                <w:rFonts w:ascii="Calibri" w:hAnsi="Calibri" w:cs="Calibri"/>
                <w:color w:val="000000"/>
                <w:szCs w:val="22"/>
              </w:rPr>
            </w:pPr>
            <w:r>
              <w:rPr>
                <w:rFonts w:ascii="Calibri" w:hAnsi="Calibri" w:cs="Calibri"/>
                <w:color w:val="000000"/>
                <w:szCs w:val="22"/>
              </w:rPr>
              <w:t>01.01.2024</w:t>
            </w:r>
          </w:p>
        </w:tc>
      </w:tr>
    </w:tbl>
    <w:bookmarkStart w:id="0" w:name="_Hlk102417125" w:displacedByCustomXml="next"/>
    <w:sdt>
      <w:sdtPr>
        <w:rPr>
          <w:rFonts w:ascii="Times New Roman" w:hAnsi="Times New Roman"/>
          <w:b/>
          <w:bCs/>
          <w:color w:val="auto"/>
          <w:sz w:val="28"/>
          <w:szCs w:val="28"/>
        </w:rPr>
        <w:id w:val="1725555263"/>
        <w:docPartObj>
          <w:docPartGallery w:val="Table of Contents"/>
          <w:docPartUnique/>
        </w:docPartObj>
      </w:sdtPr>
      <w:sdtEndPr>
        <w:rPr>
          <w:rFonts w:asciiTheme="minorHAnsi" w:hAnsiTheme="minorHAnsi" w:cstheme="minorHAnsi"/>
          <w:sz w:val="22"/>
          <w:szCs w:val="22"/>
        </w:rPr>
      </w:sdtEndPr>
      <w:sdtContent>
        <w:p w:rsidR="00602E19" w:rsidRDefault="00602E19" w:rsidP="00A55881">
          <w:pPr>
            <w:pStyle w:val="Nadpisobsahu"/>
            <w:spacing w:before="0" w:line="360" w:lineRule="auto"/>
            <w:contextualSpacing/>
            <w:jc w:val="both"/>
            <w:rPr>
              <w:rFonts w:ascii="Times New Roman" w:hAnsi="Times New Roman"/>
              <w:b/>
              <w:bCs/>
              <w:color w:val="auto"/>
              <w:sz w:val="28"/>
              <w:szCs w:val="28"/>
            </w:rPr>
          </w:pPr>
        </w:p>
        <w:p w:rsidR="00246C40" w:rsidRPr="001A2628" w:rsidRDefault="0040199C" w:rsidP="00A55881">
          <w:pPr>
            <w:pStyle w:val="Nadpisobsahu"/>
            <w:spacing w:before="0" w:line="360" w:lineRule="auto"/>
            <w:contextualSpacing/>
            <w:jc w:val="both"/>
            <w:rPr>
              <w:rFonts w:asciiTheme="minorHAnsi" w:hAnsiTheme="minorHAnsi" w:cstheme="minorHAnsi"/>
              <w:b/>
              <w:bCs/>
              <w:color w:val="auto"/>
              <w:sz w:val="28"/>
              <w:szCs w:val="28"/>
            </w:rPr>
          </w:pPr>
          <w:r w:rsidRPr="001A2628">
            <w:rPr>
              <w:rFonts w:asciiTheme="minorHAnsi" w:hAnsiTheme="minorHAnsi" w:cstheme="minorHAnsi"/>
              <w:b/>
              <w:bCs/>
              <w:color w:val="auto"/>
              <w:sz w:val="28"/>
              <w:szCs w:val="28"/>
            </w:rPr>
            <w:t>Obsah</w:t>
          </w:r>
        </w:p>
        <w:p w:rsidR="00DA3EE9" w:rsidRPr="00A55881" w:rsidRDefault="00006636" w:rsidP="00602E19">
          <w:pPr>
            <w:pStyle w:val="Obsah1"/>
            <w:jc w:val="both"/>
            <w:rPr>
              <w:rFonts w:eastAsiaTheme="minorEastAsia" w:cstheme="minorBidi"/>
              <w:noProof/>
              <w:szCs w:val="22"/>
            </w:rPr>
          </w:pPr>
          <w:r w:rsidRPr="00A55881">
            <w:rPr>
              <w:rFonts w:cstheme="minorHAnsi"/>
              <w:szCs w:val="22"/>
            </w:rPr>
            <w:fldChar w:fldCharType="begin"/>
          </w:r>
          <w:r w:rsidR="0040199C" w:rsidRPr="00A55881">
            <w:rPr>
              <w:rFonts w:cstheme="minorHAnsi"/>
              <w:szCs w:val="22"/>
            </w:rPr>
            <w:instrText xml:space="preserve"> TOC \o "1-3" \h \z \u </w:instrText>
          </w:r>
          <w:r w:rsidRPr="00A55881">
            <w:rPr>
              <w:rFonts w:cstheme="minorHAnsi"/>
              <w:szCs w:val="22"/>
            </w:rPr>
            <w:fldChar w:fldCharType="separate"/>
          </w:r>
          <w:hyperlink w:anchor="_Toc102396961" w:history="1">
            <w:r w:rsidR="00DA3EE9" w:rsidRPr="00A55881">
              <w:rPr>
                <w:rStyle w:val="Hypertextovodkaz"/>
                <w:rFonts w:cstheme="minorHAnsi"/>
                <w:noProof/>
                <w:szCs w:val="22"/>
              </w:rPr>
              <w:t>1</w:t>
            </w:r>
            <w:r w:rsidR="00DA3EE9" w:rsidRPr="00A55881">
              <w:rPr>
                <w:rFonts w:eastAsiaTheme="minorEastAsia" w:cstheme="minorBidi"/>
                <w:noProof/>
                <w:szCs w:val="22"/>
              </w:rPr>
              <w:tab/>
            </w:r>
            <w:r w:rsidR="00DA3EE9" w:rsidRPr="00A55881">
              <w:rPr>
                <w:rStyle w:val="Hypertextovodkaz"/>
                <w:rFonts w:cstheme="minorHAnsi"/>
                <w:noProof/>
                <w:szCs w:val="22"/>
              </w:rPr>
              <w:t>Poslání školní družiny</w:t>
            </w:r>
            <w:r w:rsidR="00DA3EE9" w:rsidRPr="00A55881">
              <w:rPr>
                <w:noProof/>
                <w:webHidden/>
                <w:szCs w:val="22"/>
              </w:rPr>
              <w:tab/>
            </w:r>
            <w:r w:rsidRPr="00A55881">
              <w:rPr>
                <w:noProof/>
                <w:webHidden/>
                <w:szCs w:val="22"/>
              </w:rPr>
              <w:fldChar w:fldCharType="begin"/>
            </w:r>
            <w:r w:rsidR="00DA3EE9" w:rsidRPr="00A55881">
              <w:rPr>
                <w:noProof/>
                <w:webHidden/>
                <w:szCs w:val="22"/>
              </w:rPr>
              <w:instrText xml:space="preserve"> PAGEREF _Toc102396961 \h </w:instrText>
            </w:r>
            <w:r w:rsidRPr="00A55881">
              <w:rPr>
                <w:noProof/>
                <w:webHidden/>
                <w:szCs w:val="22"/>
              </w:rPr>
            </w:r>
            <w:r w:rsidRPr="00A55881">
              <w:rPr>
                <w:noProof/>
                <w:webHidden/>
                <w:szCs w:val="22"/>
              </w:rPr>
              <w:fldChar w:fldCharType="separate"/>
            </w:r>
            <w:r w:rsidR="003E1E0A">
              <w:rPr>
                <w:noProof/>
                <w:webHidden/>
                <w:szCs w:val="22"/>
              </w:rPr>
              <w:t>2</w:t>
            </w:r>
            <w:r w:rsidRPr="00A55881">
              <w:rPr>
                <w:noProof/>
                <w:webHidden/>
                <w:szCs w:val="22"/>
              </w:rPr>
              <w:fldChar w:fldCharType="end"/>
            </w:r>
          </w:hyperlink>
        </w:p>
        <w:p w:rsidR="00DA3EE9" w:rsidRPr="00A55881" w:rsidRDefault="00943555" w:rsidP="00602E19">
          <w:pPr>
            <w:pStyle w:val="Obsah1"/>
            <w:jc w:val="both"/>
            <w:rPr>
              <w:rFonts w:eastAsiaTheme="minorEastAsia" w:cstheme="minorBidi"/>
              <w:noProof/>
              <w:szCs w:val="22"/>
            </w:rPr>
          </w:pPr>
          <w:hyperlink w:anchor="_Toc102396962" w:history="1">
            <w:r w:rsidR="00DA3EE9" w:rsidRPr="00A55881">
              <w:rPr>
                <w:rStyle w:val="Hypertextovodkaz"/>
                <w:rFonts w:cstheme="minorHAnsi"/>
                <w:noProof/>
                <w:szCs w:val="22"/>
              </w:rPr>
              <w:t>2</w:t>
            </w:r>
            <w:r w:rsidR="00DA3EE9" w:rsidRPr="00A55881">
              <w:rPr>
                <w:rFonts w:eastAsiaTheme="minorEastAsia" w:cstheme="minorBidi"/>
                <w:noProof/>
                <w:szCs w:val="22"/>
              </w:rPr>
              <w:tab/>
            </w:r>
            <w:r w:rsidR="00DA3EE9" w:rsidRPr="00A55881">
              <w:rPr>
                <w:rStyle w:val="Hypertextovodkaz"/>
                <w:rFonts w:cstheme="minorHAnsi"/>
                <w:noProof/>
                <w:szCs w:val="22"/>
              </w:rPr>
              <w:t>Základní práva a povinnosti žáků, jejich zákonných zástupců a zaměstnanců školy</w:t>
            </w:r>
            <w:r w:rsidR="00DA3EE9" w:rsidRPr="00A55881">
              <w:rPr>
                <w:noProof/>
                <w:webHidden/>
                <w:szCs w:val="22"/>
              </w:rPr>
              <w:tab/>
            </w:r>
            <w:r w:rsidR="00006636" w:rsidRPr="00A55881">
              <w:rPr>
                <w:noProof/>
                <w:webHidden/>
                <w:szCs w:val="22"/>
              </w:rPr>
              <w:fldChar w:fldCharType="begin"/>
            </w:r>
            <w:r w:rsidR="00DA3EE9" w:rsidRPr="00A55881">
              <w:rPr>
                <w:noProof/>
                <w:webHidden/>
                <w:szCs w:val="22"/>
              </w:rPr>
              <w:instrText xml:space="preserve"> PAGEREF _Toc102396962 \h </w:instrText>
            </w:r>
            <w:r w:rsidR="00006636" w:rsidRPr="00A55881">
              <w:rPr>
                <w:noProof/>
                <w:webHidden/>
                <w:szCs w:val="22"/>
              </w:rPr>
            </w:r>
            <w:r w:rsidR="00006636" w:rsidRPr="00A55881">
              <w:rPr>
                <w:noProof/>
                <w:webHidden/>
                <w:szCs w:val="22"/>
              </w:rPr>
              <w:fldChar w:fldCharType="separate"/>
            </w:r>
            <w:r w:rsidR="003E1E0A">
              <w:rPr>
                <w:noProof/>
                <w:webHidden/>
                <w:szCs w:val="22"/>
              </w:rPr>
              <w:t>2</w:t>
            </w:r>
            <w:r w:rsidR="00006636" w:rsidRPr="00A55881">
              <w:rPr>
                <w:noProof/>
                <w:webHidden/>
                <w:szCs w:val="22"/>
              </w:rPr>
              <w:fldChar w:fldCharType="end"/>
            </w:r>
          </w:hyperlink>
        </w:p>
        <w:p w:rsidR="00DA3EE9" w:rsidRPr="00A55881" w:rsidRDefault="00943555" w:rsidP="00602E19">
          <w:pPr>
            <w:pStyle w:val="Obsah2"/>
            <w:spacing w:line="276" w:lineRule="auto"/>
            <w:contextualSpacing/>
            <w:jc w:val="both"/>
            <w:rPr>
              <w:rFonts w:eastAsiaTheme="minorEastAsia" w:cstheme="minorBidi"/>
              <w:noProof/>
              <w:szCs w:val="22"/>
            </w:rPr>
          </w:pPr>
          <w:hyperlink w:anchor="_Toc102396963" w:history="1">
            <w:r w:rsidR="00DA3EE9" w:rsidRPr="00A55881">
              <w:rPr>
                <w:rStyle w:val="Hypertextovodkaz"/>
                <w:rFonts w:cstheme="minorHAnsi"/>
                <w:noProof/>
                <w:szCs w:val="22"/>
              </w:rPr>
              <w:t>2.1</w:t>
            </w:r>
            <w:r w:rsidR="00DA3EE9" w:rsidRPr="00A55881">
              <w:rPr>
                <w:rFonts w:eastAsiaTheme="minorEastAsia" w:cstheme="minorBidi"/>
                <w:noProof/>
                <w:szCs w:val="22"/>
              </w:rPr>
              <w:tab/>
            </w:r>
            <w:r w:rsidR="00DA3EE9" w:rsidRPr="00A55881">
              <w:rPr>
                <w:rStyle w:val="Hypertextovodkaz"/>
                <w:rFonts w:cstheme="minorHAnsi"/>
                <w:noProof/>
                <w:szCs w:val="22"/>
              </w:rPr>
              <w:t>Práva a povinnosti žáků</w:t>
            </w:r>
            <w:r w:rsidR="00DA3EE9" w:rsidRPr="00A55881">
              <w:rPr>
                <w:noProof/>
                <w:webHidden/>
                <w:szCs w:val="22"/>
              </w:rPr>
              <w:tab/>
            </w:r>
            <w:r w:rsidR="00006636" w:rsidRPr="00A55881">
              <w:rPr>
                <w:noProof/>
                <w:webHidden/>
                <w:szCs w:val="22"/>
              </w:rPr>
              <w:fldChar w:fldCharType="begin"/>
            </w:r>
            <w:r w:rsidR="00DA3EE9" w:rsidRPr="00A55881">
              <w:rPr>
                <w:noProof/>
                <w:webHidden/>
                <w:szCs w:val="22"/>
              </w:rPr>
              <w:instrText xml:space="preserve"> PAGEREF _Toc102396963 \h </w:instrText>
            </w:r>
            <w:r w:rsidR="00006636" w:rsidRPr="00A55881">
              <w:rPr>
                <w:noProof/>
                <w:webHidden/>
                <w:szCs w:val="22"/>
              </w:rPr>
            </w:r>
            <w:r w:rsidR="00006636" w:rsidRPr="00A55881">
              <w:rPr>
                <w:noProof/>
                <w:webHidden/>
                <w:szCs w:val="22"/>
              </w:rPr>
              <w:fldChar w:fldCharType="separate"/>
            </w:r>
            <w:r w:rsidR="003E1E0A">
              <w:rPr>
                <w:noProof/>
                <w:webHidden/>
                <w:szCs w:val="22"/>
              </w:rPr>
              <w:t>2</w:t>
            </w:r>
            <w:r w:rsidR="00006636" w:rsidRPr="00A55881">
              <w:rPr>
                <w:noProof/>
                <w:webHidden/>
                <w:szCs w:val="22"/>
              </w:rPr>
              <w:fldChar w:fldCharType="end"/>
            </w:r>
          </w:hyperlink>
        </w:p>
        <w:p w:rsidR="00DA3EE9" w:rsidRPr="00A55881" w:rsidRDefault="00943555" w:rsidP="00602E19">
          <w:pPr>
            <w:pStyle w:val="Obsah2"/>
            <w:spacing w:line="276" w:lineRule="auto"/>
            <w:contextualSpacing/>
            <w:jc w:val="both"/>
            <w:rPr>
              <w:rFonts w:eastAsiaTheme="minorEastAsia" w:cstheme="minorBidi"/>
              <w:noProof/>
              <w:szCs w:val="22"/>
            </w:rPr>
          </w:pPr>
          <w:hyperlink w:anchor="_Toc102396964" w:history="1">
            <w:r w:rsidR="00DA3EE9" w:rsidRPr="00A55881">
              <w:rPr>
                <w:rStyle w:val="Hypertextovodkaz"/>
                <w:rFonts w:cstheme="minorHAnsi"/>
                <w:noProof/>
                <w:szCs w:val="22"/>
              </w:rPr>
              <w:t>2.2</w:t>
            </w:r>
            <w:r w:rsidR="00DA3EE9" w:rsidRPr="00A55881">
              <w:rPr>
                <w:rFonts w:eastAsiaTheme="minorEastAsia" w:cstheme="minorBidi"/>
                <w:noProof/>
                <w:szCs w:val="22"/>
              </w:rPr>
              <w:tab/>
            </w:r>
            <w:r w:rsidR="00DA3EE9" w:rsidRPr="00A55881">
              <w:rPr>
                <w:rStyle w:val="Hypertextovodkaz"/>
                <w:rFonts w:cstheme="minorHAnsi"/>
                <w:noProof/>
                <w:szCs w:val="22"/>
              </w:rPr>
              <w:t>Práva a povinnosti zákonných zástupců</w:t>
            </w:r>
            <w:r w:rsidR="00DA3EE9" w:rsidRPr="00A55881">
              <w:rPr>
                <w:noProof/>
                <w:webHidden/>
                <w:szCs w:val="22"/>
              </w:rPr>
              <w:tab/>
            </w:r>
            <w:r w:rsidR="00006636" w:rsidRPr="00A55881">
              <w:rPr>
                <w:noProof/>
                <w:webHidden/>
                <w:szCs w:val="22"/>
              </w:rPr>
              <w:fldChar w:fldCharType="begin"/>
            </w:r>
            <w:r w:rsidR="00DA3EE9" w:rsidRPr="00A55881">
              <w:rPr>
                <w:noProof/>
                <w:webHidden/>
                <w:szCs w:val="22"/>
              </w:rPr>
              <w:instrText xml:space="preserve"> PAGEREF _Toc102396964 \h </w:instrText>
            </w:r>
            <w:r w:rsidR="00006636" w:rsidRPr="00A55881">
              <w:rPr>
                <w:noProof/>
                <w:webHidden/>
                <w:szCs w:val="22"/>
              </w:rPr>
            </w:r>
            <w:r w:rsidR="00006636" w:rsidRPr="00A55881">
              <w:rPr>
                <w:noProof/>
                <w:webHidden/>
                <w:szCs w:val="22"/>
              </w:rPr>
              <w:fldChar w:fldCharType="separate"/>
            </w:r>
            <w:r w:rsidR="003E1E0A">
              <w:rPr>
                <w:noProof/>
                <w:webHidden/>
                <w:szCs w:val="22"/>
              </w:rPr>
              <w:t>3</w:t>
            </w:r>
            <w:r w:rsidR="00006636" w:rsidRPr="00A55881">
              <w:rPr>
                <w:noProof/>
                <w:webHidden/>
                <w:szCs w:val="22"/>
              </w:rPr>
              <w:fldChar w:fldCharType="end"/>
            </w:r>
          </w:hyperlink>
        </w:p>
        <w:p w:rsidR="00DA3EE9" w:rsidRPr="00A55881" w:rsidRDefault="00943555" w:rsidP="00602E19">
          <w:pPr>
            <w:pStyle w:val="Obsah2"/>
            <w:spacing w:line="276" w:lineRule="auto"/>
            <w:contextualSpacing/>
            <w:jc w:val="both"/>
            <w:rPr>
              <w:rFonts w:eastAsiaTheme="minorEastAsia" w:cstheme="minorBidi"/>
              <w:noProof/>
              <w:szCs w:val="22"/>
            </w:rPr>
          </w:pPr>
          <w:hyperlink w:anchor="_Toc102396965" w:history="1">
            <w:r w:rsidR="00DA3EE9" w:rsidRPr="00A55881">
              <w:rPr>
                <w:rStyle w:val="Hypertextovodkaz"/>
                <w:rFonts w:cstheme="minorHAnsi"/>
                <w:noProof/>
                <w:szCs w:val="22"/>
              </w:rPr>
              <w:t>2.3</w:t>
            </w:r>
            <w:r w:rsidR="00DA3EE9" w:rsidRPr="00A55881">
              <w:rPr>
                <w:rFonts w:eastAsiaTheme="minorEastAsia" w:cstheme="minorBidi"/>
                <w:noProof/>
                <w:szCs w:val="22"/>
              </w:rPr>
              <w:tab/>
            </w:r>
            <w:r w:rsidR="00DA3EE9" w:rsidRPr="00A55881">
              <w:rPr>
                <w:rStyle w:val="Hypertextovodkaz"/>
                <w:rFonts w:cstheme="minorHAnsi"/>
                <w:noProof/>
                <w:szCs w:val="22"/>
              </w:rPr>
              <w:t>Práva a povinnosti zaměstnanců školy</w:t>
            </w:r>
            <w:r w:rsidR="00DA3EE9" w:rsidRPr="00A55881">
              <w:rPr>
                <w:noProof/>
                <w:webHidden/>
                <w:szCs w:val="22"/>
              </w:rPr>
              <w:tab/>
            </w:r>
            <w:r w:rsidR="00006636" w:rsidRPr="00A55881">
              <w:rPr>
                <w:noProof/>
                <w:webHidden/>
                <w:szCs w:val="22"/>
              </w:rPr>
              <w:fldChar w:fldCharType="begin"/>
            </w:r>
            <w:r w:rsidR="00DA3EE9" w:rsidRPr="00A55881">
              <w:rPr>
                <w:noProof/>
                <w:webHidden/>
                <w:szCs w:val="22"/>
              </w:rPr>
              <w:instrText xml:space="preserve"> PAGEREF _Toc102396965 \h </w:instrText>
            </w:r>
            <w:r w:rsidR="00006636" w:rsidRPr="00A55881">
              <w:rPr>
                <w:noProof/>
                <w:webHidden/>
                <w:szCs w:val="22"/>
              </w:rPr>
            </w:r>
            <w:r w:rsidR="00006636" w:rsidRPr="00A55881">
              <w:rPr>
                <w:noProof/>
                <w:webHidden/>
                <w:szCs w:val="22"/>
              </w:rPr>
              <w:fldChar w:fldCharType="separate"/>
            </w:r>
            <w:r w:rsidR="003E1E0A">
              <w:rPr>
                <w:noProof/>
                <w:webHidden/>
                <w:szCs w:val="22"/>
              </w:rPr>
              <w:t>4</w:t>
            </w:r>
            <w:r w:rsidR="00006636" w:rsidRPr="00A55881">
              <w:rPr>
                <w:noProof/>
                <w:webHidden/>
                <w:szCs w:val="22"/>
              </w:rPr>
              <w:fldChar w:fldCharType="end"/>
            </w:r>
          </w:hyperlink>
        </w:p>
        <w:p w:rsidR="00DA3EE9" w:rsidRPr="00A55881" w:rsidRDefault="00943555" w:rsidP="00602E19">
          <w:pPr>
            <w:pStyle w:val="Obsah2"/>
            <w:spacing w:line="276" w:lineRule="auto"/>
            <w:contextualSpacing/>
            <w:jc w:val="both"/>
            <w:rPr>
              <w:rFonts w:eastAsiaTheme="minorEastAsia" w:cstheme="minorBidi"/>
              <w:noProof/>
              <w:szCs w:val="22"/>
            </w:rPr>
          </w:pPr>
          <w:hyperlink w:anchor="_Toc102396966" w:history="1">
            <w:r w:rsidR="00DA3EE9" w:rsidRPr="00A55881">
              <w:rPr>
                <w:rStyle w:val="Hypertextovodkaz"/>
                <w:rFonts w:cstheme="minorHAnsi"/>
                <w:noProof/>
                <w:szCs w:val="22"/>
              </w:rPr>
              <w:t>2.4</w:t>
            </w:r>
            <w:r w:rsidR="00DA3EE9" w:rsidRPr="00A55881">
              <w:rPr>
                <w:rFonts w:eastAsiaTheme="minorEastAsia" w:cstheme="minorBidi"/>
                <w:noProof/>
                <w:szCs w:val="22"/>
              </w:rPr>
              <w:tab/>
            </w:r>
            <w:r w:rsidR="00DA3EE9" w:rsidRPr="00A55881">
              <w:rPr>
                <w:rStyle w:val="Hypertextovodkaz"/>
                <w:rFonts w:cstheme="minorHAnsi"/>
                <w:noProof/>
                <w:szCs w:val="22"/>
              </w:rPr>
              <w:t>Vztahy žáků a jejich zákonných zástupců k pedagogickým i ostatním pracovníkům školy</w:t>
            </w:r>
            <w:r w:rsidR="00DA3EE9" w:rsidRPr="00A55881">
              <w:rPr>
                <w:noProof/>
                <w:webHidden/>
                <w:szCs w:val="22"/>
              </w:rPr>
              <w:tab/>
            </w:r>
            <w:r w:rsidR="00006636" w:rsidRPr="00A55881">
              <w:rPr>
                <w:noProof/>
                <w:webHidden/>
                <w:szCs w:val="22"/>
              </w:rPr>
              <w:fldChar w:fldCharType="begin"/>
            </w:r>
            <w:r w:rsidR="00DA3EE9" w:rsidRPr="00A55881">
              <w:rPr>
                <w:noProof/>
                <w:webHidden/>
                <w:szCs w:val="22"/>
              </w:rPr>
              <w:instrText xml:space="preserve"> PAGEREF _Toc102396966 \h </w:instrText>
            </w:r>
            <w:r w:rsidR="00006636" w:rsidRPr="00A55881">
              <w:rPr>
                <w:noProof/>
                <w:webHidden/>
                <w:szCs w:val="22"/>
              </w:rPr>
            </w:r>
            <w:r w:rsidR="00006636" w:rsidRPr="00A55881">
              <w:rPr>
                <w:noProof/>
                <w:webHidden/>
                <w:szCs w:val="22"/>
              </w:rPr>
              <w:fldChar w:fldCharType="separate"/>
            </w:r>
            <w:r w:rsidR="003E1E0A">
              <w:rPr>
                <w:noProof/>
                <w:webHidden/>
                <w:szCs w:val="22"/>
              </w:rPr>
              <w:t>5</w:t>
            </w:r>
            <w:r w:rsidR="00006636" w:rsidRPr="00A55881">
              <w:rPr>
                <w:noProof/>
                <w:webHidden/>
                <w:szCs w:val="22"/>
              </w:rPr>
              <w:fldChar w:fldCharType="end"/>
            </w:r>
          </w:hyperlink>
        </w:p>
        <w:p w:rsidR="00DA3EE9" w:rsidRPr="00A55881" w:rsidRDefault="00943555" w:rsidP="00602E19">
          <w:pPr>
            <w:pStyle w:val="Obsah1"/>
            <w:jc w:val="both"/>
            <w:rPr>
              <w:rFonts w:eastAsiaTheme="minorEastAsia" w:cstheme="minorBidi"/>
              <w:noProof/>
              <w:szCs w:val="22"/>
            </w:rPr>
          </w:pPr>
          <w:hyperlink w:anchor="_Toc102396967" w:history="1">
            <w:r w:rsidR="00DA3EE9" w:rsidRPr="00A55881">
              <w:rPr>
                <w:rStyle w:val="Hypertextovodkaz"/>
                <w:rFonts w:cstheme="minorHAnsi"/>
                <w:noProof/>
                <w:szCs w:val="22"/>
              </w:rPr>
              <w:t>3</w:t>
            </w:r>
            <w:r w:rsidR="00DA3EE9" w:rsidRPr="00A55881">
              <w:rPr>
                <w:rFonts w:eastAsiaTheme="minorEastAsia" w:cstheme="minorBidi"/>
                <w:noProof/>
                <w:szCs w:val="22"/>
              </w:rPr>
              <w:tab/>
            </w:r>
            <w:r w:rsidR="00DA3EE9" w:rsidRPr="00A55881">
              <w:rPr>
                <w:rStyle w:val="Hypertextovodkaz"/>
                <w:rFonts w:cstheme="minorHAnsi"/>
                <w:noProof/>
                <w:szCs w:val="22"/>
              </w:rPr>
              <w:t>Provoz a vnitřní režim školní družiny</w:t>
            </w:r>
            <w:r w:rsidR="00DA3EE9" w:rsidRPr="00A55881">
              <w:rPr>
                <w:noProof/>
                <w:webHidden/>
                <w:szCs w:val="22"/>
              </w:rPr>
              <w:tab/>
            </w:r>
            <w:r w:rsidR="00006636" w:rsidRPr="00A55881">
              <w:rPr>
                <w:noProof/>
                <w:webHidden/>
                <w:szCs w:val="22"/>
              </w:rPr>
              <w:fldChar w:fldCharType="begin"/>
            </w:r>
            <w:r w:rsidR="00DA3EE9" w:rsidRPr="00A55881">
              <w:rPr>
                <w:noProof/>
                <w:webHidden/>
                <w:szCs w:val="22"/>
              </w:rPr>
              <w:instrText xml:space="preserve"> PAGEREF _Toc102396967 \h </w:instrText>
            </w:r>
            <w:r w:rsidR="00006636" w:rsidRPr="00A55881">
              <w:rPr>
                <w:noProof/>
                <w:webHidden/>
                <w:szCs w:val="22"/>
              </w:rPr>
            </w:r>
            <w:r w:rsidR="00006636" w:rsidRPr="00A55881">
              <w:rPr>
                <w:noProof/>
                <w:webHidden/>
                <w:szCs w:val="22"/>
              </w:rPr>
              <w:fldChar w:fldCharType="separate"/>
            </w:r>
            <w:r w:rsidR="003E1E0A">
              <w:rPr>
                <w:noProof/>
                <w:webHidden/>
                <w:szCs w:val="22"/>
              </w:rPr>
              <w:t>6</w:t>
            </w:r>
            <w:r w:rsidR="00006636" w:rsidRPr="00A55881">
              <w:rPr>
                <w:noProof/>
                <w:webHidden/>
                <w:szCs w:val="22"/>
              </w:rPr>
              <w:fldChar w:fldCharType="end"/>
            </w:r>
          </w:hyperlink>
        </w:p>
        <w:p w:rsidR="00DA3EE9" w:rsidRPr="00A55881" w:rsidRDefault="00943555" w:rsidP="00602E19">
          <w:pPr>
            <w:pStyle w:val="Obsah2"/>
            <w:spacing w:line="276" w:lineRule="auto"/>
            <w:contextualSpacing/>
            <w:jc w:val="both"/>
            <w:rPr>
              <w:rFonts w:eastAsiaTheme="minorEastAsia" w:cstheme="minorBidi"/>
              <w:noProof/>
              <w:szCs w:val="22"/>
            </w:rPr>
          </w:pPr>
          <w:hyperlink w:anchor="_Toc102396968" w:history="1">
            <w:r w:rsidR="00DA3EE9" w:rsidRPr="00A55881">
              <w:rPr>
                <w:rStyle w:val="Hypertextovodkaz"/>
                <w:rFonts w:cstheme="minorHAnsi"/>
                <w:noProof/>
                <w:szCs w:val="22"/>
              </w:rPr>
              <w:t>3.1</w:t>
            </w:r>
            <w:r w:rsidR="00DA3EE9" w:rsidRPr="00A55881">
              <w:rPr>
                <w:rFonts w:eastAsiaTheme="minorEastAsia" w:cstheme="minorBidi"/>
                <w:noProof/>
                <w:szCs w:val="22"/>
              </w:rPr>
              <w:tab/>
            </w:r>
            <w:r w:rsidR="00DA3EE9" w:rsidRPr="00A55881">
              <w:rPr>
                <w:rStyle w:val="Hypertextovodkaz"/>
                <w:rFonts w:cstheme="minorHAnsi"/>
                <w:noProof/>
                <w:szCs w:val="22"/>
              </w:rPr>
              <w:t>Organizace školní družiny</w:t>
            </w:r>
            <w:r w:rsidR="00DA3EE9" w:rsidRPr="00A55881">
              <w:rPr>
                <w:noProof/>
                <w:webHidden/>
                <w:szCs w:val="22"/>
              </w:rPr>
              <w:tab/>
            </w:r>
            <w:r w:rsidR="00006636" w:rsidRPr="00A55881">
              <w:rPr>
                <w:noProof/>
                <w:webHidden/>
                <w:szCs w:val="22"/>
              </w:rPr>
              <w:fldChar w:fldCharType="begin"/>
            </w:r>
            <w:r w:rsidR="00DA3EE9" w:rsidRPr="00A55881">
              <w:rPr>
                <w:noProof/>
                <w:webHidden/>
                <w:szCs w:val="22"/>
              </w:rPr>
              <w:instrText xml:space="preserve"> PAGEREF _Toc102396968 \h </w:instrText>
            </w:r>
            <w:r w:rsidR="00006636" w:rsidRPr="00A55881">
              <w:rPr>
                <w:noProof/>
                <w:webHidden/>
                <w:szCs w:val="22"/>
              </w:rPr>
            </w:r>
            <w:r w:rsidR="00006636" w:rsidRPr="00A55881">
              <w:rPr>
                <w:noProof/>
                <w:webHidden/>
                <w:szCs w:val="22"/>
              </w:rPr>
              <w:fldChar w:fldCharType="separate"/>
            </w:r>
            <w:r w:rsidR="003E1E0A">
              <w:rPr>
                <w:noProof/>
                <w:webHidden/>
                <w:szCs w:val="22"/>
              </w:rPr>
              <w:t>6</w:t>
            </w:r>
            <w:r w:rsidR="00006636" w:rsidRPr="00A55881">
              <w:rPr>
                <w:noProof/>
                <w:webHidden/>
                <w:szCs w:val="22"/>
              </w:rPr>
              <w:fldChar w:fldCharType="end"/>
            </w:r>
          </w:hyperlink>
        </w:p>
        <w:p w:rsidR="00DA3EE9" w:rsidRPr="00A55881" w:rsidRDefault="00943555" w:rsidP="00602E19">
          <w:pPr>
            <w:pStyle w:val="Obsah2"/>
            <w:spacing w:line="276" w:lineRule="auto"/>
            <w:contextualSpacing/>
            <w:jc w:val="both"/>
            <w:rPr>
              <w:rFonts w:eastAsiaTheme="minorEastAsia" w:cstheme="minorBidi"/>
              <w:noProof/>
              <w:szCs w:val="22"/>
            </w:rPr>
          </w:pPr>
          <w:hyperlink w:anchor="_Toc102396969" w:history="1">
            <w:r w:rsidR="00DA3EE9" w:rsidRPr="00A55881">
              <w:rPr>
                <w:rStyle w:val="Hypertextovodkaz"/>
                <w:rFonts w:cstheme="minorHAnsi"/>
                <w:noProof/>
                <w:szCs w:val="22"/>
              </w:rPr>
              <w:t>3.2</w:t>
            </w:r>
            <w:r w:rsidR="00DA3EE9" w:rsidRPr="00A55881">
              <w:rPr>
                <w:rFonts w:eastAsiaTheme="minorEastAsia" w:cstheme="minorBidi"/>
                <w:noProof/>
                <w:szCs w:val="22"/>
              </w:rPr>
              <w:tab/>
            </w:r>
            <w:r w:rsidR="00DA3EE9" w:rsidRPr="00A55881">
              <w:rPr>
                <w:rStyle w:val="Hypertextovodkaz"/>
                <w:rFonts w:cstheme="minorHAnsi"/>
                <w:noProof/>
                <w:szCs w:val="22"/>
              </w:rPr>
              <w:t>Provoz školní družiny</w:t>
            </w:r>
            <w:r w:rsidR="00DA3EE9" w:rsidRPr="00A55881">
              <w:rPr>
                <w:noProof/>
                <w:webHidden/>
                <w:szCs w:val="22"/>
              </w:rPr>
              <w:tab/>
            </w:r>
            <w:r w:rsidR="00006636" w:rsidRPr="00A55881">
              <w:rPr>
                <w:noProof/>
                <w:webHidden/>
                <w:szCs w:val="22"/>
              </w:rPr>
              <w:fldChar w:fldCharType="begin"/>
            </w:r>
            <w:r w:rsidR="00DA3EE9" w:rsidRPr="00A55881">
              <w:rPr>
                <w:noProof/>
                <w:webHidden/>
                <w:szCs w:val="22"/>
              </w:rPr>
              <w:instrText xml:space="preserve"> PAGEREF _Toc102396969 \h </w:instrText>
            </w:r>
            <w:r w:rsidR="00006636" w:rsidRPr="00A55881">
              <w:rPr>
                <w:noProof/>
                <w:webHidden/>
                <w:szCs w:val="22"/>
              </w:rPr>
            </w:r>
            <w:r w:rsidR="00006636" w:rsidRPr="00A55881">
              <w:rPr>
                <w:noProof/>
                <w:webHidden/>
                <w:szCs w:val="22"/>
              </w:rPr>
              <w:fldChar w:fldCharType="separate"/>
            </w:r>
            <w:r w:rsidR="003E1E0A">
              <w:rPr>
                <w:noProof/>
                <w:webHidden/>
                <w:szCs w:val="22"/>
              </w:rPr>
              <w:t>7</w:t>
            </w:r>
            <w:r w:rsidR="00006636" w:rsidRPr="00A55881">
              <w:rPr>
                <w:noProof/>
                <w:webHidden/>
                <w:szCs w:val="22"/>
              </w:rPr>
              <w:fldChar w:fldCharType="end"/>
            </w:r>
          </w:hyperlink>
        </w:p>
        <w:p w:rsidR="00DA3EE9" w:rsidRPr="00A55881" w:rsidRDefault="00943555" w:rsidP="00602E19">
          <w:pPr>
            <w:pStyle w:val="Obsah2"/>
            <w:spacing w:line="276" w:lineRule="auto"/>
            <w:contextualSpacing/>
            <w:jc w:val="both"/>
            <w:rPr>
              <w:rFonts w:eastAsiaTheme="minorEastAsia" w:cstheme="minorBidi"/>
              <w:noProof/>
              <w:szCs w:val="22"/>
            </w:rPr>
          </w:pPr>
          <w:hyperlink w:anchor="_Toc102396970" w:history="1">
            <w:r w:rsidR="00DA3EE9" w:rsidRPr="00A55881">
              <w:rPr>
                <w:rStyle w:val="Hypertextovodkaz"/>
                <w:rFonts w:cstheme="minorHAnsi"/>
                <w:noProof/>
                <w:szCs w:val="22"/>
              </w:rPr>
              <w:t>3.3</w:t>
            </w:r>
            <w:r w:rsidR="00DA3EE9" w:rsidRPr="00A55881">
              <w:rPr>
                <w:rFonts w:eastAsiaTheme="minorEastAsia" w:cstheme="minorBidi"/>
                <w:noProof/>
                <w:szCs w:val="22"/>
              </w:rPr>
              <w:tab/>
            </w:r>
            <w:r w:rsidR="00DA3EE9" w:rsidRPr="00A55881">
              <w:rPr>
                <w:rStyle w:val="Hypertextovodkaz"/>
                <w:rFonts w:cstheme="minorHAnsi"/>
                <w:noProof/>
                <w:szCs w:val="22"/>
              </w:rPr>
              <w:t>Úplata za školní družinu</w:t>
            </w:r>
            <w:r w:rsidR="00DA3EE9" w:rsidRPr="00A55881">
              <w:rPr>
                <w:noProof/>
                <w:webHidden/>
                <w:szCs w:val="22"/>
              </w:rPr>
              <w:tab/>
            </w:r>
            <w:r w:rsidR="00006636" w:rsidRPr="00A55881">
              <w:rPr>
                <w:noProof/>
                <w:webHidden/>
                <w:szCs w:val="22"/>
              </w:rPr>
              <w:fldChar w:fldCharType="begin"/>
            </w:r>
            <w:r w:rsidR="00DA3EE9" w:rsidRPr="00A55881">
              <w:rPr>
                <w:noProof/>
                <w:webHidden/>
                <w:szCs w:val="22"/>
              </w:rPr>
              <w:instrText xml:space="preserve"> PAGEREF _Toc102396970 \h </w:instrText>
            </w:r>
            <w:r w:rsidR="00006636" w:rsidRPr="00A55881">
              <w:rPr>
                <w:noProof/>
                <w:webHidden/>
                <w:szCs w:val="22"/>
              </w:rPr>
            </w:r>
            <w:r w:rsidR="00006636" w:rsidRPr="00A55881">
              <w:rPr>
                <w:noProof/>
                <w:webHidden/>
                <w:szCs w:val="22"/>
              </w:rPr>
              <w:fldChar w:fldCharType="separate"/>
            </w:r>
            <w:r w:rsidR="003E1E0A">
              <w:rPr>
                <w:noProof/>
                <w:webHidden/>
                <w:szCs w:val="22"/>
              </w:rPr>
              <w:t>7</w:t>
            </w:r>
            <w:r w:rsidR="00006636" w:rsidRPr="00A55881">
              <w:rPr>
                <w:noProof/>
                <w:webHidden/>
                <w:szCs w:val="22"/>
              </w:rPr>
              <w:fldChar w:fldCharType="end"/>
            </w:r>
          </w:hyperlink>
        </w:p>
        <w:p w:rsidR="00DA3EE9" w:rsidRPr="00A55881" w:rsidRDefault="00943555" w:rsidP="00602E19">
          <w:pPr>
            <w:pStyle w:val="Obsah2"/>
            <w:spacing w:line="276" w:lineRule="auto"/>
            <w:contextualSpacing/>
            <w:jc w:val="both"/>
            <w:rPr>
              <w:rFonts w:eastAsiaTheme="minorEastAsia" w:cstheme="minorBidi"/>
              <w:noProof/>
              <w:szCs w:val="22"/>
            </w:rPr>
          </w:pPr>
          <w:hyperlink w:anchor="_Toc102396971" w:history="1">
            <w:r w:rsidR="00DA3EE9" w:rsidRPr="00A55881">
              <w:rPr>
                <w:rStyle w:val="Hypertextovodkaz"/>
                <w:rFonts w:cstheme="minorHAnsi"/>
                <w:noProof/>
                <w:szCs w:val="22"/>
              </w:rPr>
              <w:t>3.4</w:t>
            </w:r>
            <w:r w:rsidR="00DA3EE9" w:rsidRPr="00A55881">
              <w:rPr>
                <w:rFonts w:eastAsiaTheme="minorEastAsia" w:cstheme="minorBidi"/>
                <w:noProof/>
                <w:szCs w:val="22"/>
              </w:rPr>
              <w:tab/>
            </w:r>
            <w:r w:rsidR="00DA3EE9" w:rsidRPr="00A55881">
              <w:rPr>
                <w:rStyle w:val="Hypertextovodkaz"/>
                <w:rFonts w:cstheme="minorHAnsi"/>
                <w:noProof/>
                <w:szCs w:val="22"/>
              </w:rPr>
              <w:t>Dokumentace</w:t>
            </w:r>
            <w:r w:rsidR="00DA3EE9" w:rsidRPr="00A55881">
              <w:rPr>
                <w:noProof/>
                <w:webHidden/>
                <w:szCs w:val="22"/>
              </w:rPr>
              <w:tab/>
            </w:r>
            <w:r w:rsidR="00006636" w:rsidRPr="00A55881">
              <w:rPr>
                <w:noProof/>
                <w:webHidden/>
                <w:szCs w:val="22"/>
              </w:rPr>
              <w:fldChar w:fldCharType="begin"/>
            </w:r>
            <w:r w:rsidR="00DA3EE9" w:rsidRPr="00A55881">
              <w:rPr>
                <w:noProof/>
                <w:webHidden/>
                <w:szCs w:val="22"/>
              </w:rPr>
              <w:instrText xml:space="preserve"> PAGEREF _Toc102396971 \h </w:instrText>
            </w:r>
            <w:r w:rsidR="00006636" w:rsidRPr="00A55881">
              <w:rPr>
                <w:noProof/>
                <w:webHidden/>
                <w:szCs w:val="22"/>
              </w:rPr>
            </w:r>
            <w:r w:rsidR="00006636" w:rsidRPr="00A55881">
              <w:rPr>
                <w:noProof/>
                <w:webHidden/>
                <w:szCs w:val="22"/>
              </w:rPr>
              <w:fldChar w:fldCharType="separate"/>
            </w:r>
            <w:r w:rsidR="003E1E0A">
              <w:rPr>
                <w:noProof/>
                <w:webHidden/>
                <w:szCs w:val="22"/>
              </w:rPr>
              <w:t>8</w:t>
            </w:r>
            <w:r w:rsidR="00006636" w:rsidRPr="00A55881">
              <w:rPr>
                <w:noProof/>
                <w:webHidden/>
                <w:szCs w:val="22"/>
              </w:rPr>
              <w:fldChar w:fldCharType="end"/>
            </w:r>
          </w:hyperlink>
        </w:p>
        <w:p w:rsidR="00DA3EE9" w:rsidRPr="00A55881" w:rsidRDefault="00943555" w:rsidP="00602E19">
          <w:pPr>
            <w:pStyle w:val="Obsah1"/>
            <w:jc w:val="both"/>
            <w:rPr>
              <w:rFonts w:eastAsiaTheme="minorEastAsia" w:cstheme="minorBidi"/>
              <w:noProof/>
              <w:szCs w:val="22"/>
            </w:rPr>
          </w:pPr>
          <w:hyperlink w:anchor="_Toc102396972" w:history="1">
            <w:r w:rsidR="00DA3EE9" w:rsidRPr="00A55881">
              <w:rPr>
                <w:rStyle w:val="Hypertextovodkaz"/>
                <w:rFonts w:cstheme="minorHAnsi"/>
                <w:noProof/>
                <w:szCs w:val="22"/>
              </w:rPr>
              <w:t>4</w:t>
            </w:r>
            <w:r w:rsidR="00DA3EE9" w:rsidRPr="00A55881">
              <w:rPr>
                <w:rFonts w:eastAsiaTheme="minorEastAsia" w:cstheme="minorBidi"/>
                <w:noProof/>
                <w:szCs w:val="22"/>
              </w:rPr>
              <w:tab/>
            </w:r>
            <w:r w:rsidR="00DA3EE9" w:rsidRPr="00A55881">
              <w:rPr>
                <w:rStyle w:val="Hypertextovodkaz"/>
                <w:rFonts w:cstheme="minorHAnsi"/>
                <w:noProof/>
                <w:szCs w:val="22"/>
              </w:rPr>
              <w:t>Podmínky zajištění bezpečnosti a ochrany zdraví žáků a jejich ochrany před rizikovým chováním a před projevy diskriminace, nepřátelství nebo násilí</w:t>
            </w:r>
            <w:r w:rsidR="00DA3EE9" w:rsidRPr="00A55881">
              <w:rPr>
                <w:noProof/>
                <w:webHidden/>
                <w:szCs w:val="22"/>
              </w:rPr>
              <w:tab/>
            </w:r>
            <w:r w:rsidR="00006636" w:rsidRPr="00A55881">
              <w:rPr>
                <w:noProof/>
                <w:webHidden/>
                <w:szCs w:val="22"/>
              </w:rPr>
              <w:fldChar w:fldCharType="begin"/>
            </w:r>
            <w:r w:rsidR="00DA3EE9" w:rsidRPr="00A55881">
              <w:rPr>
                <w:noProof/>
                <w:webHidden/>
                <w:szCs w:val="22"/>
              </w:rPr>
              <w:instrText xml:space="preserve"> PAGEREF _Toc102396972 \h </w:instrText>
            </w:r>
            <w:r w:rsidR="00006636" w:rsidRPr="00A55881">
              <w:rPr>
                <w:noProof/>
                <w:webHidden/>
                <w:szCs w:val="22"/>
              </w:rPr>
            </w:r>
            <w:r w:rsidR="00006636" w:rsidRPr="00A55881">
              <w:rPr>
                <w:noProof/>
                <w:webHidden/>
                <w:szCs w:val="22"/>
              </w:rPr>
              <w:fldChar w:fldCharType="separate"/>
            </w:r>
            <w:r w:rsidR="003E1E0A">
              <w:rPr>
                <w:noProof/>
                <w:webHidden/>
                <w:szCs w:val="22"/>
              </w:rPr>
              <w:t>9</w:t>
            </w:r>
            <w:r w:rsidR="00006636" w:rsidRPr="00A55881">
              <w:rPr>
                <w:noProof/>
                <w:webHidden/>
                <w:szCs w:val="22"/>
              </w:rPr>
              <w:fldChar w:fldCharType="end"/>
            </w:r>
          </w:hyperlink>
        </w:p>
        <w:p w:rsidR="00DA3EE9" w:rsidRPr="00A55881" w:rsidRDefault="00943555" w:rsidP="00602E19">
          <w:pPr>
            <w:pStyle w:val="Obsah1"/>
            <w:jc w:val="both"/>
            <w:rPr>
              <w:rFonts w:eastAsiaTheme="minorEastAsia" w:cstheme="minorBidi"/>
              <w:noProof/>
              <w:szCs w:val="22"/>
            </w:rPr>
          </w:pPr>
          <w:hyperlink w:anchor="_Toc102396973" w:history="1">
            <w:r w:rsidR="00DA3EE9" w:rsidRPr="00A55881">
              <w:rPr>
                <w:rStyle w:val="Hypertextovodkaz"/>
                <w:rFonts w:cstheme="minorHAnsi"/>
                <w:noProof/>
                <w:szCs w:val="22"/>
              </w:rPr>
              <w:t>5</w:t>
            </w:r>
            <w:r w:rsidR="00DA3EE9" w:rsidRPr="00A55881">
              <w:rPr>
                <w:rFonts w:eastAsiaTheme="minorEastAsia" w:cstheme="minorBidi"/>
                <w:noProof/>
                <w:szCs w:val="22"/>
              </w:rPr>
              <w:tab/>
            </w:r>
            <w:r w:rsidR="00DA3EE9" w:rsidRPr="00A55881">
              <w:rPr>
                <w:rStyle w:val="Hypertextovodkaz"/>
                <w:rFonts w:cstheme="minorHAnsi"/>
                <w:noProof/>
                <w:szCs w:val="22"/>
              </w:rPr>
              <w:t>Podmínky zacházení s majetkem školy ze strany žáků</w:t>
            </w:r>
            <w:r w:rsidR="00DA3EE9" w:rsidRPr="00A55881">
              <w:rPr>
                <w:noProof/>
                <w:webHidden/>
                <w:szCs w:val="22"/>
              </w:rPr>
              <w:tab/>
            </w:r>
            <w:r w:rsidR="00006636" w:rsidRPr="00A55881">
              <w:rPr>
                <w:noProof/>
                <w:webHidden/>
                <w:szCs w:val="22"/>
              </w:rPr>
              <w:fldChar w:fldCharType="begin"/>
            </w:r>
            <w:r w:rsidR="00DA3EE9" w:rsidRPr="00A55881">
              <w:rPr>
                <w:noProof/>
                <w:webHidden/>
                <w:szCs w:val="22"/>
              </w:rPr>
              <w:instrText xml:space="preserve"> PAGEREF _Toc102396973 \h </w:instrText>
            </w:r>
            <w:r w:rsidR="00006636" w:rsidRPr="00A55881">
              <w:rPr>
                <w:noProof/>
                <w:webHidden/>
                <w:szCs w:val="22"/>
              </w:rPr>
            </w:r>
            <w:r w:rsidR="00006636" w:rsidRPr="00A55881">
              <w:rPr>
                <w:noProof/>
                <w:webHidden/>
                <w:szCs w:val="22"/>
              </w:rPr>
              <w:fldChar w:fldCharType="separate"/>
            </w:r>
            <w:r w:rsidR="003E1E0A">
              <w:rPr>
                <w:noProof/>
                <w:webHidden/>
                <w:szCs w:val="22"/>
              </w:rPr>
              <w:t>9</w:t>
            </w:r>
            <w:r w:rsidR="00006636" w:rsidRPr="00A55881">
              <w:rPr>
                <w:noProof/>
                <w:webHidden/>
                <w:szCs w:val="22"/>
              </w:rPr>
              <w:fldChar w:fldCharType="end"/>
            </w:r>
          </w:hyperlink>
        </w:p>
        <w:p w:rsidR="00DA3EE9" w:rsidRPr="00A55881" w:rsidRDefault="00943555" w:rsidP="00602E19">
          <w:pPr>
            <w:pStyle w:val="Obsah1"/>
            <w:jc w:val="both"/>
            <w:rPr>
              <w:rFonts w:eastAsiaTheme="minorEastAsia" w:cstheme="minorBidi"/>
              <w:noProof/>
              <w:szCs w:val="22"/>
            </w:rPr>
          </w:pPr>
          <w:hyperlink w:anchor="_Toc102396974" w:history="1">
            <w:r w:rsidR="00DA3EE9" w:rsidRPr="00A55881">
              <w:rPr>
                <w:rStyle w:val="Hypertextovodkaz"/>
                <w:rFonts w:cstheme="minorHAnsi"/>
                <w:noProof/>
                <w:szCs w:val="22"/>
              </w:rPr>
              <w:t>6</w:t>
            </w:r>
            <w:r w:rsidR="00DA3EE9" w:rsidRPr="00A55881">
              <w:rPr>
                <w:rFonts w:eastAsiaTheme="minorEastAsia" w:cstheme="minorBidi"/>
                <w:noProof/>
                <w:szCs w:val="22"/>
              </w:rPr>
              <w:tab/>
            </w:r>
            <w:r w:rsidR="00DA3EE9" w:rsidRPr="00A55881">
              <w:rPr>
                <w:rStyle w:val="Hypertextovodkaz"/>
                <w:rFonts w:cstheme="minorHAnsi"/>
                <w:noProof/>
                <w:szCs w:val="22"/>
              </w:rPr>
              <w:t>Hodnocení žáků</w:t>
            </w:r>
            <w:r w:rsidR="00DA3EE9" w:rsidRPr="00A55881">
              <w:rPr>
                <w:noProof/>
                <w:webHidden/>
                <w:szCs w:val="22"/>
              </w:rPr>
              <w:tab/>
            </w:r>
            <w:r w:rsidR="00006636" w:rsidRPr="00A55881">
              <w:rPr>
                <w:noProof/>
                <w:webHidden/>
                <w:szCs w:val="22"/>
              </w:rPr>
              <w:fldChar w:fldCharType="begin"/>
            </w:r>
            <w:r w:rsidR="00DA3EE9" w:rsidRPr="00A55881">
              <w:rPr>
                <w:noProof/>
                <w:webHidden/>
                <w:szCs w:val="22"/>
              </w:rPr>
              <w:instrText xml:space="preserve"> PAGEREF _Toc102396974 \h </w:instrText>
            </w:r>
            <w:r w:rsidR="00006636" w:rsidRPr="00A55881">
              <w:rPr>
                <w:noProof/>
                <w:webHidden/>
                <w:szCs w:val="22"/>
              </w:rPr>
            </w:r>
            <w:r w:rsidR="00006636" w:rsidRPr="00A55881">
              <w:rPr>
                <w:noProof/>
                <w:webHidden/>
                <w:szCs w:val="22"/>
              </w:rPr>
              <w:fldChar w:fldCharType="separate"/>
            </w:r>
            <w:r w:rsidR="003E1E0A">
              <w:rPr>
                <w:noProof/>
                <w:webHidden/>
                <w:szCs w:val="22"/>
              </w:rPr>
              <w:t>10</w:t>
            </w:r>
            <w:r w:rsidR="00006636" w:rsidRPr="00A55881">
              <w:rPr>
                <w:noProof/>
                <w:webHidden/>
                <w:szCs w:val="22"/>
              </w:rPr>
              <w:fldChar w:fldCharType="end"/>
            </w:r>
          </w:hyperlink>
        </w:p>
        <w:p w:rsidR="00DA3EE9" w:rsidRPr="00A55881" w:rsidRDefault="00943555" w:rsidP="00602E19">
          <w:pPr>
            <w:pStyle w:val="Obsah1"/>
            <w:jc w:val="both"/>
            <w:rPr>
              <w:rFonts w:eastAsiaTheme="minorEastAsia" w:cstheme="minorBidi"/>
              <w:noProof/>
              <w:szCs w:val="22"/>
            </w:rPr>
          </w:pPr>
          <w:hyperlink w:anchor="_Toc102396975" w:history="1">
            <w:r w:rsidR="00DA3EE9" w:rsidRPr="00A55881">
              <w:rPr>
                <w:rStyle w:val="Hypertextovodkaz"/>
                <w:rFonts w:cstheme="minorHAnsi"/>
                <w:noProof/>
                <w:szCs w:val="22"/>
              </w:rPr>
              <w:t>7</w:t>
            </w:r>
            <w:r w:rsidR="00DA3EE9" w:rsidRPr="00A55881">
              <w:rPr>
                <w:rFonts w:eastAsiaTheme="minorEastAsia" w:cstheme="minorBidi"/>
                <w:noProof/>
                <w:szCs w:val="22"/>
              </w:rPr>
              <w:tab/>
            </w:r>
            <w:r w:rsidR="00DA3EE9" w:rsidRPr="00A55881">
              <w:rPr>
                <w:rStyle w:val="Hypertextovodkaz"/>
                <w:rFonts w:cstheme="minorHAnsi"/>
                <w:noProof/>
                <w:szCs w:val="22"/>
              </w:rPr>
              <w:t>Závěrečná ustanovení</w:t>
            </w:r>
            <w:r w:rsidR="00DA3EE9" w:rsidRPr="00A55881">
              <w:rPr>
                <w:noProof/>
                <w:webHidden/>
                <w:szCs w:val="22"/>
              </w:rPr>
              <w:tab/>
            </w:r>
            <w:r w:rsidR="00006636" w:rsidRPr="00A55881">
              <w:rPr>
                <w:noProof/>
                <w:webHidden/>
                <w:szCs w:val="22"/>
              </w:rPr>
              <w:fldChar w:fldCharType="begin"/>
            </w:r>
            <w:r w:rsidR="00DA3EE9" w:rsidRPr="00A55881">
              <w:rPr>
                <w:noProof/>
                <w:webHidden/>
                <w:szCs w:val="22"/>
              </w:rPr>
              <w:instrText xml:space="preserve"> PAGEREF _Toc102396975 \h </w:instrText>
            </w:r>
            <w:r w:rsidR="00006636" w:rsidRPr="00A55881">
              <w:rPr>
                <w:noProof/>
                <w:webHidden/>
                <w:szCs w:val="22"/>
              </w:rPr>
            </w:r>
            <w:r w:rsidR="00006636" w:rsidRPr="00A55881">
              <w:rPr>
                <w:noProof/>
                <w:webHidden/>
                <w:szCs w:val="22"/>
              </w:rPr>
              <w:fldChar w:fldCharType="separate"/>
            </w:r>
            <w:r w:rsidR="003E1E0A">
              <w:rPr>
                <w:noProof/>
                <w:webHidden/>
                <w:szCs w:val="22"/>
              </w:rPr>
              <w:t>10</w:t>
            </w:r>
            <w:r w:rsidR="00006636" w:rsidRPr="00A55881">
              <w:rPr>
                <w:noProof/>
                <w:webHidden/>
                <w:szCs w:val="22"/>
              </w:rPr>
              <w:fldChar w:fldCharType="end"/>
            </w:r>
          </w:hyperlink>
        </w:p>
        <w:p w:rsidR="001A2628" w:rsidRDefault="00006636" w:rsidP="001A2628">
          <w:pPr>
            <w:spacing w:line="360" w:lineRule="auto"/>
            <w:contextualSpacing/>
            <w:jc w:val="both"/>
            <w:rPr>
              <w:rFonts w:cstheme="minorHAnsi"/>
              <w:b/>
              <w:bCs/>
              <w:szCs w:val="22"/>
            </w:rPr>
          </w:pPr>
          <w:r w:rsidRPr="00A55881">
            <w:rPr>
              <w:rFonts w:cstheme="minorHAnsi"/>
              <w:b/>
              <w:bCs/>
              <w:szCs w:val="22"/>
            </w:rPr>
            <w:fldChar w:fldCharType="end"/>
          </w:r>
        </w:p>
      </w:sdtContent>
    </w:sdt>
    <w:bookmarkEnd w:id="0" w:displacedByCustomXml="prev"/>
    <w:p w:rsidR="00EC5581" w:rsidRPr="00246C40" w:rsidRDefault="00746D8A" w:rsidP="001A2628">
      <w:pPr>
        <w:spacing w:line="360" w:lineRule="auto"/>
        <w:ind w:firstLine="431"/>
        <w:contextualSpacing/>
        <w:jc w:val="both"/>
        <w:rPr>
          <w:rFonts w:cstheme="minorHAnsi"/>
          <w:szCs w:val="22"/>
        </w:rPr>
      </w:pPr>
      <w:r w:rsidRPr="00246C40">
        <w:rPr>
          <w:rFonts w:cstheme="minorHAnsi"/>
          <w:szCs w:val="22"/>
        </w:rPr>
        <w:t>Ředitelka Mateřské školy, základní školy a praktické školy Elpis Brno, příspěvkové organizace vydává tento Vnitřní řád školní družiny (dále jako Vnitřní řád). Tímto Vnitřním řádem se řídí všichni žáci základní školy, kteří jsou zapsáni do školní družiny, jejich zákonní zástupci a všichni zaměstnanci školy.</w:t>
      </w:r>
    </w:p>
    <w:p w:rsidR="0022455E" w:rsidRPr="006269D1" w:rsidRDefault="0022455E" w:rsidP="004F6F0A">
      <w:pPr>
        <w:pStyle w:val="Nadpis1"/>
        <w:spacing w:line="276" w:lineRule="auto"/>
        <w:ind w:left="431" w:hanging="431"/>
        <w:jc w:val="both"/>
        <w:rPr>
          <w:rFonts w:asciiTheme="minorHAnsi" w:hAnsiTheme="minorHAnsi" w:cstheme="minorHAnsi"/>
          <w:color w:val="5B9BD5" w:themeColor="accent5"/>
          <w:sz w:val="48"/>
          <w:szCs w:val="48"/>
        </w:rPr>
      </w:pPr>
      <w:bookmarkStart w:id="1" w:name="_Toc99701239"/>
      <w:bookmarkStart w:id="2" w:name="_Toc102396961"/>
      <w:r w:rsidRPr="00246C40">
        <w:rPr>
          <w:rFonts w:asciiTheme="minorHAnsi" w:hAnsiTheme="minorHAnsi" w:cstheme="minorHAnsi"/>
          <w:color w:val="5B9BD5" w:themeColor="accent5"/>
          <w:sz w:val="48"/>
          <w:szCs w:val="48"/>
        </w:rPr>
        <w:lastRenderedPageBreak/>
        <w:t>Poslání škol</w:t>
      </w:r>
      <w:bookmarkEnd w:id="1"/>
      <w:r w:rsidR="00246C40">
        <w:rPr>
          <w:rFonts w:asciiTheme="minorHAnsi" w:hAnsiTheme="minorHAnsi" w:cstheme="minorHAnsi"/>
          <w:color w:val="5B9BD5" w:themeColor="accent5"/>
          <w:sz w:val="48"/>
          <w:szCs w:val="48"/>
        </w:rPr>
        <w:t>ní družiny</w:t>
      </w:r>
      <w:bookmarkEnd w:id="2"/>
    </w:p>
    <w:p w:rsidR="0022455E" w:rsidRPr="00246C40" w:rsidRDefault="0022455E" w:rsidP="00602E19">
      <w:pPr>
        <w:spacing w:before="240" w:line="276" w:lineRule="auto"/>
        <w:ind w:firstLine="431"/>
        <w:jc w:val="both"/>
        <w:rPr>
          <w:rFonts w:cstheme="minorHAnsi"/>
          <w:szCs w:val="22"/>
        </w:rPr>
      </w:pPr>
      <w:r w:rsidRPr="00246C40">
        <w:rPr>
          <w:rFonts w:cstheme="minorHAnsi"/>
          <w:szCs w:val="22"/>
        </w:rPr>
        <w:t xml:space="preserve">Školní družina je základním článkem zařízení výchovy mimo vyučování. Hlavním posláním je zabezpečení zájmové činnosti, odpočinku a rekreace žáků. </w:t>
      </w:r>
      <w:r w:rsidR="004F15CB" w:rsidRPr="00246C40">
        <w:rPr>
          <w:rFonts w:cstheme="minorHAnsi"/>
          <w:szCs w:val="22"/>
        </w:rPr>
        <w:t>Zájmové vzdělávání se uskutečňuje</w:t>
      </w:r>
      <w:r w:rsidR="00D30A43" w:rsidRPr="00246C40">
        <w:rPr>
          <w:rFonts w:cstheme="minorHAnsi"/>
          <w:szCs w:val="22"/>
        </w:rPr>
        <w:t xml:space="preserve"> prostřednictvím nabídky spontánních aktivit,</w:t>
      </w:r>
      <w:r w:rsidR="004F15CB" w:rsidRPr="00246C40">
        <w:rPr>
          <w:rFonts w:cstheme="minorHAnsi"/>
          <w:szCs w:val="22"/>
        </w:rPr>
        <w:t xml:space="preserve"> pravidelnou i příležitostnou zájmovou, výchovnou, rekreační nebo vzdělávací činností včetně možnosti přípravy na vyučování</w:t>
      </w:r>
      <w:r w:rsidR="00D30A43" w:rsidRPr="00246C40">
        <w:rPr>
          <w:rFonts w:cstheme="minorHAnsi"/>
          <w:szCs w:val="22"/>
        </w:rPr>
        <w:t xml:space="preserve"> zejména hravou formou a prostřednictvím didaktických her.</w:t>
      </w:r>
      <w:r w:rsidR="00FE4CA9" w:rsidRPr="00246C40">
        <w:rPr>
          <w:rFonts w:cstheme="minorHAnsi"/>
          <w:szCs w:val="22"/>
        </w:rPr>
        <w:t xml:space="preserve"> </w:t>
      </w:r>
      <w:r w:rsidR="00746D8A" w:rsidRPr="00246C40">
        <w:rPr>
          <w:rFonts w:cstheme="minorHAnsi"/>
          <w:szCs w:val="22"/>
        </w:rPr>
        <w:t>Cílem</w:t>
      </w:r>
      <w:r w:rsidRPr="00246C40">
        <w:rPr>
          <w:rFonts w:cstheme="minorHAnsi"/>
          <w:szCs w:val="22"/>
        </w:rPr>
        <w:t xml:space="preserve"> školní družiny je </w:t>
      </w:r>
      <w:r w:rsidR="00746D8A" w:rsidRPr="00246C40">
        <w:rPr>
          <w:rFonts w:cstheme="minorHAnsi"/>
          <w:szCs w:val="22"/>
        </w:rPr>
        <w:t>vést žáky k</w:t>
      </w:r>
      <w:r w:rsidR="00FE4CA9" w:rsidRPr="00246C40">
        <w:rPr>
          <w:rFonts w:cstheme="minorHAnsi"/>
          <w:szCs w:val="22"/>
        </w:rPr>
        <w:t> </w:t>
      </w:r>
      <w:r w:rsidR="00746D8A" w:rsidRPr="00246C40">
        <w:rPr>
          <w:rFonts w:cstheme="minorHAnsi"/>
          <w:szCs w:val="22"/>
        </w:rPr>
        <w:t>samostatnosti</w:t>
      </w:r>
      <w:r w:rsidR="00FE4CA9" w:rsidRPr="00246C40">
        <w:rPr>
          <w:rFonts w:cstheme="minorHAnsi"/>
          <w:szCs w:val="22"/>
        </w:rPr>
        <w:t>, rozvíjet sebeobslužné dovednosti a rozvíjet komunikační schopnosti.</w:t>
      </w:r>
    </w:p>
    <w:p w:rsidR="004E7EF1" w:rsidRPr="00246C40" w:rsidRDefault="0022455E" w:rsidP="00602E19">
      <w:pPr>
        <w:spacing w:before="240" w:after="240" w:line="276" w:lineRule="auto"/>
        <w:ind w:firstLine="431"/>
        <w:jc w:val="both"/>
        <w:rPr>
          <w:rFonts w:cstheme="minorHAnsi"/>
          <w:szCs w:val="22"/>
        </w:rPr>
      </w:pPr>
      <w:r w:rsidRPr="00246C40">
        <w:rPr>
          <w:rFonts w:cstheme="minorHAnsi"/>
          <w:szCs w:val="22"/>
        </w:rPr>
        <w:t>Vychovatelka zodpovídá za kvalitu výchovného procesu, náplň odpoledních činností a vedení povinné školní dokumentace. Zajišťuje</w:t>
      </w:r>
      <w:r w:rsidR="00E00103" w:rsidRPr="00246C40">
        <w:rPr>
          <w:rFonts w:cstheme="minorHAnsi"/>
          <w:szCs w:val="22"/>
        </w:rPr>
        <w:t xml:space="preserve"> rovněž</w:t>
      </w:r>
      <w:r w:rsidRPr="00246C40">
        <w:rPr>
          <w:rFonts w:cstheme="minorHAnsi"/>
          <w:szCs w:val="22"/>
        </w:rPr>
        <w:t xml:space="preserve"> výměnu informací s rodiči. Podle jejích pokynů pracuje ve skupině asistentka pedagoga.</w:t>
      </w:r>
      <w:r w:rsidR="00FE4CA9" w:rsidRPr="00246C40">
        <w:rPr>
          <w:rFonts w:cstheme="minorHAnsi"/>
          <w:szCs w:val="22"/>
        </w:rPr>
        <w:t xml:space="preserve"> Žákům vytváří přátelskou atmosféru a pocit bezpečí.</w:t>
      </w:r>
    </w:p>
    <w:p w:rsidR="00C91AA3" w:rsidRPr="00246C40" w:rsidRDefault="003C761A" w:rsidP="004F6F0A">
      <w:pPr>
        <w:pStyle w:val="Nadpis1"/>
        <w:spacing w:line="276" w:lineRule="auto"/>
        <w:ind w:left="431" w:hanging="431"/>
        <w:jc w:val="both"/>
        <w:rPr>
          <w:rFonts w:asciiTheme="minorHAnsi" w:hAnsiTheme="minorHAnsi" w:cstheme="minorHAnsi"/>
          <w:color w:val="5B9BD5" w:themeColor="accent5"/>
          <w:sz w:val="48"/>
          <w:szCs w:val="48"/>
        </w:rPr>
      </w:pPr>
      <w:bookmarkStart w:id="3" w:name="_Toc99701243"/>
      <w:bookmarkStart w:id="4" w:name="_Toc102396962"/>
      <w:r w:rsidRPr="00246C40">
        <w:rPr>
          <w:rFonts w:asciiTheme="minorHAnsi" w:hAnsiTheme="minorHAnsi" w:cstheme="minorHAnsi"/>
          <w:color w:val="5B9BD5" w:themeColor="accent5"/>
          <w:sz w:val="48"/>
          <w:szCs w:val="48"/>
        </w:rPr>
        <w:t>Základní p</w:t>
      </w:r>
      <w:r w:rsidR="007E4061" w:rsidRPr="00246C40">
        <w:rPr>
          <w:rFonts w:asciiTheme="minorHAnsi" w:hAnsiTheme="minorHAnsi" w:cstheme="minorHAnsi"/>
          <w:color w:val="5B9BD5" w:themeColor="accent5"/>
          <w:sz w:val="48"/>
          <w:szCs w:val="48"/>
        </w:rPr>
        <w:t>ráva a povinnosti žáků</w:t>
      </w:r>
      <w:bookmarkEnd w:id="3"/>
      <w:r w:rsidRPr="00246C40">
        <w:rPr>
          <w:rFonts w:asciiTheme="minorHAnsi" w:hAnsiTheme="minorHAnsi" w:cstheme="minorHAnsi"/>
          <w:color w:val="5B9BD5" w:themeColor="accent5"/>
          <w:sz w:val="48"/>
          <w:szCs w:val="48"/>
        </w:rPr>
        <w:t>, jejich zákonných zástupců a zaměstnanců školy</w:t>
      </w:r>
      <w:bookmarkEnd w:id="4"/>
    </w:p>
    <w:p w:rsidR="00F81AFE" w:rsidRPr="00246C40" w:rsidRDefault="00257F70" w:rsidP="00602E19">
      <w:pPr>
        <w:spacing w:before="240" w:after="240" w:line="276" w:lineRule="auto"/>
        <w:ind w:firstLine="431"/>
        <w:jc w:val="both"/>
        <w:rPr>
          <w:rFonts w:cstheme="minorHAnsi"/>
          <w:szCs w:val="22"/>
        </w:rPr>
      </w:pPr>
      <w:r w:rsidRPr="00246C40">
        <w:rPr>
          <w:rFonts w:cstheme="minorHAnsi"/>
          <w:szCs w:val="22"/>
        </w:rPr>
        <w:t xml:space="preserve">Práva a povinností žáků, zákonných zástupců i </w:t>
      </w:r>
      <w:r w:rsidR="003C761A" w:rsidRPr="00246C40">
        <w:rPr>
          <w:rFonts w:cstheme="minorHAnsi"/>
          <w:szCs w:val="22"/>
        </w:rPr>
        <w:t>zaměstnanců školy</w:t>
      </w:r>
      <w:r w:rsidRPr="00246C40">
        <w:rPr>
          <w:rFonts w:cstheme="minorHAnsi"/>
          <w:szCs w:val="22"/>
        </w:rPr>
        <w:t xml:space="preserve"> se řídí zákonem č. 561/2004 Sb. (školský zákon). Žáci a zákonní zástupci se řídí </w:t>
      </w:r>
      <w:r w:rsidR="008F5A90" w:rsidRPr="00246C40">
        <w:rPr>
          <w:rFonts w:cstheme="minorHAnsi"/>
          <w:szCs w:val="22"/>
        </w:rPr>
        <w:t>Š</w:t>
      </w:r>
      <w:r w:rsidRPr="00246C40">
        <w:rPr>
          <w:rFonts w:cstheme="minorHAnsi"/>
          <w:szCs w:val="22"/>
        </w:rPr>
        <w:t xml:space="preserve">kolním řádem a </w:t>
      </w:r>
      <w:r w:rsidR="008F5A90" w:rsidRPr="00246C40">
        <w:rPr>
          <w:rFonts w:cstheme="minorHAnsi"/>
          <w:szCs w:val="22"/>
        </w:rPr>
        <w:t>V</w:t>
      </w:r>
      <w:r w:rsidRPr="00246C40">
        <w:rPr>
          <w:rFonts w:cstheme="minorHAnsi"/>
          <w:szCs w:val="22"/>
        </w:rPr>
        <w:t xml:space="preserve">nitřním řádem školní družiny, který </w:t>
      </w:r>
      <w:r w:rsidR="00F81AFE" w:rsidRPr="00246C40">
        <w:rPr>
          <w:rFonts w:cstheme="minorHAnsi"/>
          <w:szCs w:val="22"/>
        </w:rPr>
        <w:t xml:space="preserve">se specifikuje na zájmové vzdělávání. Pokud žák nebo zákonný zástupce opakovaně porušuje </w:t>
      </w:r>
      <w:r w:rsidR="00B56EB7" w:rsidRPr="00246C40">
        <w:rPr>
          <w:rFonts w:cstheme="minorHAnsi"/>
          <w:szCs w:val="22"/>
        </w:rPr>
        <w:t xml:space="preserve">vnitřní </w:t>
      </w:r>
      <w:r w:rsidR="00F81AFE" w:rsidRPr="00246C40">
        <w:rPr>
          <w:rFonts w:cstheme="minorHAnsi"/>
          <w:szCs w:val="22"/>
        </w:rPr>
        <w:t>řád školní družiny, může ředitel</w:t>
      </w:r>
      <w:r w:rsidR="00161EA1" w:rsidRPr="00246C40">
        <w:rPr>
          <w:rFonts w:cstheme="minorHAnsi"/>
          <w:szCs w:val="22"/>
        </w:rPr>
        <w:t>ka</w:t>
      </w:r>
      <w:r w:rsidR="00F81AFE" w:rsidRPr="00246C40">
        <w:rPr>
          <w:rFonts w:cstheme="minorHAnsi"/>
          <w:szCs w:val="22"/>
        </w:rPr>
        <w:t xml:space="preserve"> školy rozhodnout o vyloučení žáka ze školní družiny.</w:t>
      </w:r>
    </w:p>
    <w:p w:rsidR="00F81AFE" w:rsidRPr="00246C40" w:rsidRDefault="004C03B3" w:rsidP="004F6F0A">
      <w:pPr>
        <w:pStyle w:val="Nadpis2"/>
        <w:spacing w:line="276" w:lineRule="auto"/>
        <w:ind w:left="578" w:hanging="578"/>
        <w:jc w:val="both"/>
        <w:rPr>
          <w:rFonts w:asciiTheme="minorHAnsi" w:hAnsiTheme="minorHAnsi" w:cstheme="minorHAnsi"/>
          <w:sz w:val="32"/>
          <w:szCs w:val="32"/>
        </w:rPr>
      </w:pPr>
      <w:bookmarkStart w:id="5" w:name="_Toc99701244"/>
      <w:bookmarkStart w:id="6" w:name="_Toc102396963"/>
      <w:r w:rsidRPr="00246C40">
        <w:rPr>
          <w:rFonts w:asciiTheme="minorHAnsi" w:hAnsiTheme="minorHAnsi" w:cstheme="minorHAnsi"/>
          <w:sz w:val="32"/>
          <w:szCs w:val="32"/>
        </w:rPr>
        <w:t>Práva a povinnosti žáků</w:t>
      </w:r>
      <w:bookmarkEnd w:id="5"/>
      <w:bookmarkEnd w:id="6"/>
    </w:p>
    <w:p w:rsidR="003C761A" w:rsidRPr="00EF40B7" w:rsidRDefault="003C761A" w:rsidP="001A2628">
      <w:pPr>
        <w:spacing w:before="240" w:after="240" w:line="276" w:lineRule="auto"/>
        <w:jc w:val="both"/>
        <w:rPr>
          <w:rFonts w:cstheme="minorHAnsi"/>
          <w:b/>
          <w:bCs/>
          <w:szCs w:val="22"/>
        </w:rPr>
      </w:pPr>
      <w:r w:rsidRPr="00EF40B7">
        <w:rPr>
          <w:rFonts w:cstheme="minorHAnsi"/>
          <w:b/>
          <w:bCs/>
          <w:szCs w:val="22"/>
        </w:rPr>
        <w:t>Vzdělávání žáků ve škole je založeno na zásadách:</w:t>
      </w:r>
    </w:p>
    <w:p w:rsidR="003C761A" w:rsidRPr="00B040C1" w:rsidRDefault="008F5A90" w:rsidP="00602E19">
      <w:pPr>
        <w:numPr>
          <w:ilvl w:val="0"/>
          <w:numId w:val="3"/>
        </w:numPr>
        <w:spacing w:before="240" w:after="240" w:line="276" w:lineRule="auto"/>
        <w:ind w:left="993" w:hanging="284"/>
        <w:contextualSpacing/>
        <w:jc w:val="both"/>
        <w:rPr>
          <w:rFonts w:cstheme="minorHAnsi"/>
          <w:szCs w:val="22"/>
        </w:rPr>
      </w:pPr>
      <w:r w:rsidRPr="00B040C1">
        <w:rPr>
          <w:rFonts w:cstheme="minorHAnsi"/>
          <w:szCs w:val="22"/>
        </w:rPr>
        <w:t>d</w:t>
      </w:r>
      <w:r w:rsidR="003C761A" w:rsidRPr="00B040C1">
        <w:rPr>
          <w:rFonts w:cstheme="minorHAnsi"/>
          <w:szCs w:val="22"/>
        </w:rPr>
        <w:t>održování Listiny základních práv a svobod a Úmluvy o právech dítěte včetně rovnoprávného postavení chlapců a děvčat;</w:t>
      </w:r>
    </w:p>
    <w:p w:rsidR="003C761A" w:rsidRPr="00B040C1" w:rsidRDefault="003C761A" w:rsidP="00602E19">
      <w:pPr>
        <w:numPr>
          <w:ilvl w:val="0"/>
          <w:numId w:val="3"/>
        </w:numPr>
        <w:spacing w:before="240" w:after="240" w:line="276" w:lineRule="auto"/>
        <w:ind w:left="993" w:hanging="284"/>
        <w:contextualSpacing/>
        <w:jc w:val="both"/>
        <w:rPr>
          <w:rFonts w:cstheme="minorHAnsi"/>
          <w:szCs w:val="22"/>
        </w:rPr>
      </w:pPr>
      <w:r w:rsidRPr="00B040C1">
        <w:rPr>
          <w:rFonts w:cstheme="minorHAnsi"/>
          <w:szCs w:val="22"/>
        </w:rPr>
        <w:t>rovného přístupu každého státního občana České republiky nebo jiného členského státu Evropské unie ke vzdělávání bez jakékoliv diskriminace rasy, barvy pleti, pohlaví, jazyka, víry a náboženství, národnosti, etnického nebo sociálního původu, majetku, rodu, a zdravotního stavu nebo jiného postavení občana;</w:t>
      </w:r>
    </w:p>
    <w:p w:rsidR="003C761A" w:rsidRDefault="003C761A" w:rsidP="00194933">
      <w:pPr>
        <w:numPr>
          <w:ilvl w:val="0"/>
          <w:numId w:val="3"/>
        </w:numPr>
        <w:spacing w:before="240" w:after="240" w:line="276" w:lineRule="auto"/>
        <w:ind w:left="993" w:hanging="284"/>
        <w:contextualSpacing/>
        <w:jc w:val="both"/>
        <w:rPr>
          <w:rFonts w:cstheme="minorHAnsi"/>
          <w:szCs w:val="22"/>
        </w:rPr>
      </w:pPr>
      <w:r w:rsidRPr="00B040C1">
        <w:rPr>
          <w:rFonts w:cstheme="minorHAnsi"/>
          <w:szCs w:val="22"/>
        </w:rPr>
        <w:t>zohledňování vzdělávacích potřeb jedince.</w:t>
      </w:r>
    </w:p>
    <w:p w:rsidR="00A55881" w:rsidRPr="00B040C1" w:rsidRDefault="00A55881" w:rsidP="00194933">
      <w:pPr>
        <w:spacing w:before="240" w:after="240" w:line="276" w:lineRule="auto"/>
        <w:ind w:left="993"/>
        <w:contextualSpacing/>
        <w:jc w:val="both"/>
        <w:rPr>
          <w:rFonts w:cstheme="minorHAnsi"/>
          <w:szCs w:val="22"/>
        </w:rPr>
      </w:pPr>
    </w:p>
    <w:p w:rsidR="004C03B3" w:rsidRPr="00EF40B7" w:rsidRDefault="004C03B3" w:rsidP="001A2628">
      <w:pPr>
        <w:spacing w:before="240" w:after="240" w:line="276" w:lineRule="auto"/>
        <w:jc w:val="both"/>
        <w:rPr>
          <w:rFonts w:cstheme="minorHAnsi"/>
          <w:b/>
          <w:bCs/>
          <w:szCs w:val="22"/>
        </w:rPr>
      </w:pPr>
      <w:r w:rsidRPr="00EF40B7">
        <w:rPr>
          <w:rFonts w:cstheme="minorHAnsi"/>
          <w:b/>
          <w:bCs/>
          <w:szCs w:val="22"/>
        </w:rPr>
        <w:t>Žáci mají pr</w:t>
      </w:r>
      <w:r w:rsidR="000B0555" w:rsidRPr="00EF40B7">
        <w:rPr>
          <w:rFonts w:cstheme="minorHAnsi"/>
          <w:b/>
          <w:bCs/>
          <w:szCs w:val="22"/>
        </w:rPr>
        <w:t>á</w:t>
      </w:r>
      <w:r w:rsidRPr="00EF40B7">
        <w:rPr>
          <w:rFonts w:cstheme="minorHAnsi"/>
          <w:b/>
          <w:bCs/>
          <w:szCs w:val="22"/>
        </w:rPr>
        <w:t>vo na:</w:t>
      </w:r>
    </w:p>
    <w:p w:rsidR="00AF79FF" w:rsidRPr="00246C40" w:rsidRDefault="00AF79FF" w:rsidP="00194933">
      <w:pPr>
        <w:numPr>
          <w:ilvl w:val="0"/>
          <w:numId w:val="3"/>
        </w:numPr>
        <w:spacing w:before="240" w:after="240" w:line="276" w:lineRule="auto"/>
        <w:ind w:left="993" w:hanging="284"/>
        <w:contextualSpacing/>
        <w:jc w:val="both"/>
        <w:rPr>
          <w:rFonts w:cstheme="minorHAnsi"/>
          <w:szCs w:val="22"/>
        </w:rPr>
      </w:pPr>
      <w:r w:rsidRPr="00246C40">
        <w:rPr>
          <w:rFonts w:cstheme="minorHAnsi"/>
          <w:szCs w:val="22"/>
        </w:rPr>
        <w:t>být seznámeni se svými právy a povinnostmi;</w:t>
      </w:r>
    </w:p>
    <w:p w:rsidR="00F81AFE" w:rsidRPr="00246C40" w:rsidRDefault="00040BFC" w:rsidP="00194933">
      <w:pPr>
        <w:numPr>
          <w:ilvl w:val="0"/>
          <w:numId w:val="3"/>
        </w:numPr>
        <w:spacing w:before="240" w:after="240" w:line="276" w:lineRule="auto"/>
        <w:ind w:left="993" w:hanging="284"/>
        <w:contextualSpacing/>
        <w:jc w:val="both"/>
        <w:rPr>
          <w:rFonts w:cstheme="minorHAnsi"/>
          <w:szCs w:val="22"/>
        </w:rPr>
      </w:pPr>
      <w:r w:rsidRPr="00246C40">
        <w:rPr>
          <w:rFonts w:cstheme="minorHAnsi"/>
          <w:szCs w:val="22"/>
        </w:rPr>
        <w:t>n</w:t>
      </w:r>
      <w:r w:rsidR="00C26B53" w:rsidRPr="00246C40">
        <w:rPr>
          <w:rFonts w:cstheme="minorHAnsi"/>
          <w:szCs w:val="22"/>
        </w:rPr>
        <w:t>a zájmov</w:t>
      </w:r>
      <w:r w:rsidR="00AF79FF" w:rsidRPr="00246C40">
        <w:rPr>
          <w:rFonts w:cstheme="minorHAnsi"/>
          <w:szCs w:val="22"/>
        </w:rPr>
        <w:t xml:space="preserve">é, výchovné a vzdělávací aktivity, popř. </w:t>
      </w:r>
      <w:r w:rsidR="008F5A90" w:rsidRPr="00246C40">
        <w:rPr>
          <w:rFonts w:cstheme="minorHAnsi"/>
          <w:szCs w:val="22"/>
        </w:rPr>
        <w:t>tematické akce</w:t>
      </w:r>
      <w:r w:rsidR="00AF79FF" w:rsidRPr="00246C40">
        <w:rPr>
          <w:rFonts w:cstheme="minorHAnsi"/>
          <w:szCs w:val="22"/>
        </w:rPr>
        <w:t xml:space="preserve"> pořádan</w:t>
      </w:r>
      <w:r w:rsidR="008F5A90" w:rsidRPr="00246C40">
        <w:rPr>
          <w:rFonts w:cstheme="minorHAnsi"/>
          <w:szCs w:val="22"/>
        </w:rPr>
        <w:t>é</w:t>
      </w:r>
      <w:r w:rsidR="00AF79FF" w:rsidRPr="00246C40">
        <w:rPr>
          <w:rFonts w:cstheme="minorHAnsi"/>
          <w:szCs w:val="22"/>
        </w:rPr>
        <w:t xml:space="preserve"> školní družinou</w:t>
      </w:r>
      <w:r w:rsidRPr="00246C40">
        <w:rPr>
          <w:rFonts w:cstheme="minorHAnsi"/>
          <w:szCs w:val="22"/>
        </w:rPr>
        <w:t>;</w:t>
      </w:r>
    </w:p>
    <w:p w:rsidR="00406D62" w:rsidRPr="00246C40" w:rsidRDefault="00040BFC" w:rsidP="00194933">
      <w:pPr>
        <w:numPr>
          <w:ilvl w:val="0"/>
          <w:numId w:val="3"/>
        </w:numPr>
        <w:spacing w:before="240" w:after="240" w:line="276" w:lineRule="auto"/>
        <w:ind w:left="993" w:hanging="284"/>
        <w:contextualSpacing/>
        <w:jc w:val="both"/>
        <w:rPr>
          <w:rFonts w:cstheme="minorHAnsi"/>
          <w:szCs w:val="22"/>
        </w:rPr>
      </w:pPr>
      <w:r w:rsidRPr="00246C40">
        <w:rPr>
          <w:rFonts w:cstheme="minorHAnsi"/>
          <w:szCs w:val="22"/>
        </w:rPr>
        <w:t>n</w:t>
      </w:r>
      <w:r w:rsidR="00406D62" w:rsidRPr="00246C40">
        <w:rPr>
          <w:rFonts w:cstheme="minorHAnsi"/>
          <w:szCs w:val="22"/>
        </w:rPr>
        <w:t>a informace týkající se výsledků jejich vzdělávaní</w:t>
      </w:r>
      <w:r w:rsidRPr="00246C40">
        <w:rPr>
          <w:rFonts w:cstheme="minorHAnsi"/>
          <w:szCs w:val="22"/>
        </w:rPr>
        <w:t>;</w:t>
      </w:r>
    </w:p>
    <w:p w:rsidR="00E30DF9" w:rsidRPr="00246C40" w:rsidRDefault="00E30DF9" w:rsidP="00194933">
      <w:pPr>
        <w:numPr>
          <w:ilvl w:val="0"/>
          <w:numId w:val="3"/>
        </w:numPr>
        <w:spacing w:before="240" w:after="240" w:line="276" w:lineRule="auto"/>
        <w:ind w:left="993" w:hanging="284"/>
        <w:contextualSpacing/>
        <w:jc w:val="both"/>
        <w:rPr>
          <w:rFonts w:cstheme="minorHAnsi"/>
          <w:szCs w:val="22"/>
        </w:rPr>
      </w:pPr>
      <w:r w:rsidRPr="00246C40">
        <w:rPr>
          <w:rFonts w:cstheme="minorHAnsi"/>
          <w:szCs w:val="22"/>
        </w:rPr>
        <w:t>mají právo vyjádřit se k rozhodnutím týkajících se podstatných záležitostí jejich výchovy a vzdělávání, přičemž jejich vyjádřením musí být věnována pozornost odpovídající jejich věku a stupni vývoje;</w:t>
      </w:r>
    </w:p>
    <w:p w:rsidR="00A629D2" w:rsidRPr="00246C40" w:rsidRDefault="00040BFC" w:rsidP="00194933">
      <w:pPr>
        <w:numPr>
          <w:ilvl w:val="0"/>
          <w:numId w:val="3"/>
        </w:numPr>
        <w:spacing w:before="240" w:after="240" w:line="276" w:lineRule="auto"/>
        <w:ind w:left="993" w:hanging="284"/>
        <w:contextualSpacing/>
        <w:jc w:val="both"/>
        <w:rPr>
          <w:rFonts w:cstheme="minorHAnsi"/>
          <w:szCs w:val="22"/>
        </w:rPr>
      </w:pPr>
      <w:r w:rsidRPr="00246C40">
        <w:rPr>
          <w:rFonts w:cstheme="minorHAnsi"/>
          <w:szCs w:val="22"/>
        </w:rPr>
        <w:t>n</w:t>
      </w:r>
      <w:r w:rsidR="00A629D2" w:rsidRPr="00246C40">
        <w:rPr>
          <w:rFonts w:cstheme="minorHAnsi"/>
          <w:szCs w:val="22"/>
        </w:rPr>
        <w:t xml:space="preserve">a </w:t>
      </w:r>
      <w:r w:rsidR="00445B1E" w:rsidRPr="00246C40">
        <w:rPr>
          <w:rFonts w:cstheme="minorHAnsi"/>
          <w:szCs w:val="22"/>
        </w:rPr>
        <w:t>získání informací</w:t>
      </w:r>
      <w:r w:rsidR="00A629D2" w:rsidRPr="00246C40">
        <w:rPr>
          <w:rFonts w:cstheme="minorHAnsi"/>
          <w:szCs w:val="22"/>
        </w:rPr>
        <w:t xml:space="preserve"> a </w:t>
      </w:r>
      <w:r w:rsidR="00445B1E" w:rsidRPr="00246C40">
        <w:rPr>
          <w:rFonts w:cstheme="minorHAnsi"/>
          <w:szCs w:val="22"/>
        </w:rPr>
        <w:t xml:space="preserve">na </w:t>
      </w:r>
      <w:r w:rsidR="00A629D2" w:rsidRPr="00246C40">
        <w:rPr>
          <w:rFonts w:cstheme="minorHAnsi"/>
          <w:szCs w:val="22"/>
        </w:rPr>
        <w:t>poradenskou pomoc školy</w:t>
      </w:r>
      <w:r w:rsidR="00AF79FF" w:rsidRPr="00246C40">
        <w:rPr>
          <w:rFonts w:cstheme="minorHAnsi"/>
          <w:szCs w:val="22"/>
        </w:rPr>
        <w:t xml:space="preserve"> týkající se výchovy a vzdělávání</w:t>
      </w:r>
      <w:r w:rsidRPr="00246C40">
        <w:rPr>
          <w:rFonts w:cstheme="minorHAnsi"/>
          <w:szCs w:val="22"/>
        </w:rPr>
        <w:t>;</w:t>
      </w:r>
    </w:p>
    <w:p w:rsidR="001057C5" w:rsidRPr="00246C40" w:rsidRDefault="001057C5" w:rsidP="00194933">
      <w:pPr>
        <w:numPr>
          <w:ilvl w:val="0"/>
          <w:numId w:val="3"/>
        </w:numPr>
        <w:spacing w:before="240" w:after="240" w:line="276" w:lineRule="auto"/>
        <w:ind w:left="993" w:hanging="284"/>
        <w:contextualSpacing/>
        <w:jc w:val="both"/>
        <w:rPr>
          <w:rFonts w:cstheme="minorHAnsi"/>
          <w:szCs w:val="22"/>
        </w:rPr>
      </w:pPr>
      <w:r w:rsidRPr="00246C40">
        <w:rPr>
          <w:rFonts w:cstheme="minorHAnsi"/>
          <w:szCs w:val="22"/>
        </w:rPr>
        <w:t>na odpočinek, hru a oddechové činnosti odpovídající jejich věku;</w:t>
      </w:r>
    </w:p>
    <w:p w:rsidR="001057C5" w:rsidRPr="00246C40" w:rsidRDefault="001057C5" w:rsidP="00194933">
      <w:pPr>
        <w:numPr>
          <w:ilvl w:val="0"/>
          <w:numId w:val="3"/>
        </w:numPr>
        <w:spacing w:before="240" w:after="240" w:line="276" w:lineRule="auto"/>
        <w:ind w:left="993" w:hanging="284"/>
        <w:contextualSpacing/>
        <w:jc w:val="both"/>
        <w:rPr>
          <w:rFonts w:cstheme="minorHAnsi"/>
          <w:szCs w:val="22"/>
        </w:rPr>
      </w:pPr>
      <w:r w:rsidRPr="00246C40">
        <w:rPr>
          <w:rFonts w:cstheme="minorHAnsi"/>
          <w:szCs w:val="22"/>
        </w:rPr>
        <w:lastRenderedPageBreak/>
        <w:t>na uspokojování základních životních potřeb;</w:t>
      </w:r>
    </w:p>
    <w:p w:rsidR="001057C5" w:rsidRPr="00246C40" w:rsidRDefault="001057C5" w:rsidP="00194933">
      <w:pPr>
        <w:numPr>
          <w:ilvl w:val="0"/>
          <w:numId w:val="3"/>
        </w:numPr>
        <w:spacing w:before="240" w:after="240" w:line="276" w:lineRule="auto"/>
        <w:ind w:left="993" w:hanging="284"/>
        <w:contextualSpacing/>
        <w:jc w:val="both"/>
        <w:rPr>
          <w:rFonts w:cstheme="minorHAnsi"/>
          <w:szCs w:val="22"/>
        </w:rPr>
      </w:pPr>
      <w:r w:rsidRPr="00246C40">
        <w:rPr>
          <w:rFonts w:cstheme="minorHAnsi"/>
          <w:szCs w:val="22"/>
        </w:rPr>
        <w:t>na zabezpečení přístupu k informacím, zejména těch, které podporují jeho duchovní, morální a sociální vývoj;</w:t>
      </w:r>
    </w:p>
    <w:p w:rsidR="00A629D2" w:rsidRPr="00246C40" w:rsidRDefault="001057C5" w:rsidP="00194933">
      <w:pPr>
        <w:numPr>
          <w:ilvl w:val="0"/>
          <w:numId w:val="3"/>
        </w:numPr>
        <w:spacing w:before="240" w:after="240" w:line="276" w:lineRule="auto"/>
        <w:ind w:left="993" w:hanging="284"/>
        <w:contextualSpacing/>
        <w:jc w:val="both"/>
        <w:rPr>
          <w:rFonts w:cstheme="minorHAnsi"/>
          <w:szCs w:val="22"/>
        </w:rPr>
      </w:pPr>
      <w:r w:rsidRPr="00246C40">
        <w:rPr>
          <w:rFonts w:cstheme="minorHAnsi"/>
          <w:szCs w:val="22"/>
        </w:rPr>
        <w:t>na ochranu před informacemi, které škodí jeho pozitivnímu vývoji a nevhodně ovlivňují jeho morálku;</w:t>
      </w:r>
    </w:p>
    <w:p w:rsidR="001057C5" w:rsidRPr="00246C40" w:rsidRDefault="001057C5" w:rsidP="00194933">
      <w:pPr>
        <w:numPr>
          <w:ilvl w:val="0"/>
          <w:numId w:val="3"/>
        </w:numPr>
        <w:spacing w:before="240" w:after="240" w:line="276" w:lineRule="auto"/>
        <w:ind w:left="993" w:hanging="284"/>
        <w:contextualSpacing/>
        <w:jc w:val="both"/>
        <w:rPr>
          <w:rFonts w:cstheme="minorHAnsi"/>
          <w:szCs w:val="22"/>
        </w:rPr>
      </w:pPr>
      <w:r w:rsidRPr="00246C40">
        <w:rPr>
          <w:rFonts w:cstheme="minorHAnsi"/>
          <w:szCs w:val="22"/>
        </w:rPr>
        <w:t>na poskytnutí pomoci v případě, že se ocitne v nesnázích;</w:t>
      </w:r>
    </w:p>
    <w:p w:rsidR="001057C5" w:rsidRPr="00246C40" w:rsidRDefault="001057C5" w:rsidP="00194933">
      <w:pPr>
        <w:numPr>
          <w:ilvl w:val="0"/>
          <w:numId w:val="3"/>
        </w:numPr>
        <w:spacing w:before="240" w:after="240" w:line="276" w:lineRule="auto"/>
        <w:ind w:left="993" w:hanging="284"/>
        <w:contextualSpacing/>
        <w:jc w:val="both"/>
        <w:rPr>
          <w:rFonts w:cstheme="minorHAnsi"/>
          <w:szCs w:val="22"/>
        </w:rPr>
      </w:pPr>
      <w:r w:rsidRPr="00246C40">
        <w:rPr>
          <w:rFonts w:cstheme="minorHAnsi"/>
          <w:szCs w:val="22"/>
        </w:rPr>
        <w:t>na vyžádání pomoci vychovatele nebo asistenta pedagoga;</w:t>
      </w:r>
    </w:p>
    <w:p w:rsidR="001057C5" w:rsidRPr="00246C40" w:rsidRDefault="001057C5" w:rsidP="00194933">
      <w:pPr>
        <w:numPr>
          <w:ilvl w:val="0"/>
          <w:numId w:val="3"/>
        </w:numPr>
        <w:spacing w:before="240" w:after="240" w:line="276" w:lineRule="auto"/>
        <w:ind w:left="993" w:hanging="284"/>
        <w:contextualSpacing/>
        <w:jc w:val="both"/>
        <w:rPr>
          <w:rFonts w:cstheme="minorHAnsi"/>
          <w:szCs w:val="22"/>
        </w:rPr>
      </w:pPr>
      <w:r w:rsidRPr="00246C40">
        <w:rPr>
          <w:rFonts w:cstheme="minorHAnsi"/>
          <w:szCs w:val="22"/>
        </w:rPr>
        <w:t>na zajištění bezpečnosti a ochrany zdraví, na život a práci ve zdravém životním prostředí</w:t>
      </w:r>
      <w:r w:rsidR="008F5A90" w:rsidRPr="00246C40">
        <w:rPr>
          <w:rFonts w:cstheme="minorHAnsi"/>
          <w:szCs w:val="22"/>
        </w:rPr>
        <w:t>;</w:t>
      </w:r>
    </w:p>
    <w:p w:rsidR="00AE67C7" w:rsidRPr="00246C40" w:rsidRDefault="00AE67C7" w:rsidP="00194933">
      <w:pPr>
        <w:numPr>
          <w:ilvl w:val="0"/>
          <w:numId w:val="3"/>
        </w:numPr>
        <w:spacing w:before="240" w:after="240" w:line="276" w:lineRule="auto"/>
        <w:ind w:left="993" w:hanging="284"/>
        <w:contextualSpacing/>
        <w:jc w:val="both"/>
        <w:rPr>
          <w:rFonts w:cstheme="minorHAnsi"/>
          <w:szCs w:val="22"/>
        </w:rPr>
      </w:pPr>
      <w:r w:rsidRPr="00246C40">
        <w:rPr>
          <w:rFonts w:cstheme="minorHAnsi"/>
          <w:szCs w:val="22"/>
        </w:rPr>
        <w:t>na vyjádření vlastního názoru a jeho toleranci;</w:t>
      </w:r>
    </w:p>
    <w:p w:rsidR="00AE67C7" w:rsidRPr="00246C40" w:rsidRDefault="00AE67C7" w:rsidP="00194933">
      <w:pPr>
        <w:numPr>
          <w:ilvl w:val="0"/>
          <w:numId w:val="3"/>
        </w:numPr>
        <w:spacing w:before="240" w:after="240" w:line="276" w:lineRule="auto"/>
        <w:ind w:left="993" w:hanging="284"/>
        <w:contextualSpacing/>
        <w:jc w:val="both"/>
        <w:rPr>
          <w:rFonts w:cstheme="minorHAnsi"/>
          <w:szCs w:val="22"/>
        </w:rPr>
      </w:pPr>
      <w:r w:rsidRPr="00246C40">
        <w:rPr>
          <w:rFonts w:cstheme="minorHAnsi"/>
          <w:szCs w:val="22"/>
        </w:rPr>
        <w:t>na ochranu před fyzickým i psychickým násilím;</w:t>
      </w:r>
    </w:p>
    <w:p w:rsidR="00D56F58" w:rsidRDefault="00040BFC" w:rsidP="00194933">
      <w:pPr>
        <w:numPr>
          <w:ilvl w:val="0"/>
          <w:numId w:val="4"/>
        </w:numPr>
        <w:spacing w:before="240" w:after="240" w:line="276" w:lineRule="auto"/>
        <w:ind w:left="993" w:hanging="284"/>
        <w:contextualSpacing/>
        <w:jc w:val="both"/>
        <w:rPr>
          <w:rFonts w:cstheme="minorHAnsi"/>
          <w:szCs w:val="22"/>
        </w:rPr>
      </w:pPr>
      <w:r w:rsidRPr="00246C40">
        <w:rPr>
          <w:rFonts w:cstheme="minorHAnsi"/>
          <w:szCs w:val="22"/>
        </w:rPr>
        <w:t>m</w:t>
      </w:r>
      <w:r w:rsidR="00452CA7" w:rsidRPr="00246C40">
        <w:rPr>
          <w:rFonts w:cstheme="minorHAnsi"/>
          <w:szCs w:val="22"/>
        </w:rPr>
        <w:t xml:space="preserve">ají právo být seznámeni se </w:t>
      </w:r>
      <w:r w:rsidR="008F5A90" w:rsidRPr="00246C40">
        <w:rPr>
          <w:rFonts w:cstheme="minorHAnsi"/>
          <w:szCs w:val="22"/>
        </w:rPr>
        <w:t>Š</w:t>
      </w:r>
      <w:r w:rsidR="00452CA7" w:rsidRPr="00246C40">
        <w:rPr>
          <w:rFonts w:cstheme="minorHAnsi"/>
          <w:szCs w:val="22"/>
        </w:rPr>
        <w:t>kolním řádem a s předpisy týkající se pobytu ve škole a na školním pozemku</w:t>
      </w:r>
      <w:r w:rsidR="001057C5" w:rsidRPr="00246C40">
        <w:rPr>
          <w:rFonts w:cstheme="minorHAnsi"/>
          <w:szCs w:val="22"/>
        </w:rPr>
        <w:t>.</w:t>
      </w:r>
    </w:p>
    <w:p w:rsidR="00602E19" w:rsidRPr="00246C40" w:rsidRDefault="00602E19" w:rsidP="00194933">
      <w:pPr>
        <w:spacing w:before="240" w:after="240" w:line="276" w:lineRule="auto"/>
        <w:ind w:left="993"/>
        <w:contextualSpacing/>
        <w:jc w:val="both"/>
        <w:rPr>
          <w:rFonts w:cstheme="minorHAnsi"/>
          <w:szCs w:val="22"/>
        </w:rPr>
      </w:pPr>
    </w:p>
    <w:p w:rsidR="00D56F58" w:rsidRPr="00EF40B7" w:rsidRDefault="00D56F58" w:rsidP="001A2628">
      <w:pPr>
        <w:spacing w:before="240" w:after="240" w:line="276" w:lineRule="auto"/>
        <w:jc w:val="both"/>
        <w:rPr>
          <w:rFonts w:cstheme="minorHAnsi"/>
          <w:b/>
          <w:bCs/>
          <w:szCs w:val="22"/>
        </w:rPr>
      </w:pPr>
      <w:r w:rsidRPr="00EF40B7">
        <w:rPr>
          <w:rFonts w:cstheme="minorHAnsi"/>
          <w:b/>
          <w:bCs/>
          <w:szCs w:val="22"/>
        </w:rPr>
        <w:t>Žáci jsou povinni:</w:t>
      </w:r>
    </w:p>
    <w:p w:rsidR="00D56F58" w:rsidRPr="00246C40" w:rsidRDefault="00040BFC" w:rsidP="00194933">
      <w:pPr>
        <w:numPr>
          <w:ilvl w:val="0"/>
          <w:numId w:val="5"/>
        </w:numPr>
        <w:spacing w:before="240" w:after="240" w:line="276" w:lineRule="auto"/>
        <w:ind w:left="993" w:hanging="284"/>
        <w:contextualSpacing/>
        <w:jc w:val="both"/>
        <w:rPr>
          <w:rFonts w:cstheme="minorHAnsi"/>
          <w:szCs w:val="22"/>
        </w:rPr>
      </w:pPr>
      <w:r w:rsidRPr="00246C40">
        <w:rPr>
          <w:rFonts w:cstheme="minorHAnsi"/>
          <w:szCs w:val="22"/>
        </w:rPr>
        <w:t>ř</w:t>
      </w:r>
      <w:r w:rsidR="00D56F58" w:rsidRPr="00246C40">
        <w:rPr>
          <w:rFonts w:cstheme="minorHAnsi"/>
          <w:szCs w:val="22"/>
        </w:rPr>
        <w:t xml:space="preserve">ádně docházet do </w:t>
      </w:r>
      <w:r w:rsidR="00AE67C7" w:rsidRPr="00246C40">
        <w:rPr>
          <w:rFonts w:cstheme="minorHAnsi"/>
          <w:szCs w:val="22"/>
        </w:rPr>
        <w:t>školní družiny</w:t>
      </w:r>
      <w:r w:rsidRPr="00246C40">
        <w:rPr>
          <w:rFonts w:cstheme="minorHAnsi"/>
          <w:szCs w:val="22"/>
        </w:rPr>
        <w:t>;</w:t>
      </w:r>
    </w:p>
    <w:p w:rsidR="00406D62" w:rsidRPr="00246C40" w:rsidRDefault="00040BFC" w:rsidP="00194933">
      <w:pPr>
        <w:numPr>
          <w:ilvl w:val="0"/>
          <w:numId w:val="5"/>
        </w:numPr>
        <w:spacing w:before="240" w:after="240" w:line="276" w:lineRule="auto"/>
        <w:ind w:left="993" w:hanging="284"/>
        <w:contextualSpacing/>
        <w:jc w:val="both"/>
        <w:rPr>
          <w:rFonts w:cstheme="minorHAnsi"/>
          <w:szCs w:val="22"/>
        </w:rPr>
      </w:pPr>
      <w:r w:rsidRPr="00246C40">
        <w:rPr>
          <w:rFonts w:cstheme="minorHAnsi"/>
          <w:szCs w:val="22"/>
        </w:rPr>
        <w:t>d</w:t>
      </w:r>
      <w:r w:rsidR="00406D62" w:rsidRPr="00246C40">
        <w:rPr>
          <w:rFonts w:cstheme="minorHAnsi"/>
          <w:szCs w:val="22"/>
        </w:rPr>
        <w:t>ocházet do ŠD čistě a vhodně upraveni</w:t>
      </w:r>
      <w:r w:rsidRPr="00246C40">
        <w:rPr>
          <w:rFonts w:cstheme="minorHAnsi"/>
          <w:szCs w:val="22"/>
        </w:rPr>
        <w:t>;</w:t>
      </w:r>
    </w:p>
    <w:p w:rsidR="00D56F58" w:rsidRPr="00246C40" w:rsidRDefault="00040BFC" w:rsidP="00194933">
      <w:pPr>
        <w:numPr>
          <w:ilvl w:val="0"/>
          <w:numId w:val="5"/>
        </w:numPr>
        <w:spacing w:before="240" w:after="240" w:line="276" w:lineRule="auto"/>
        <w:ind w:left="993" w:hanging="284"/>
        <w:contextualSpacing/>
        <w:jc w:val="both"/>
        <w:rPr>
          <w:rFonts w:cstheme="minorHAnsi"/>
          <w:szCs w:val="22"/>
        </w:rPr>
      </w:pPr>
      <w:r w:rsidRPr="00246C40">
        <w:rPr>
          <w:rFonts w:cstheme="minorHAnsi"/>
          <w:szCs w:val="22"/>
        </w:rPr>
        <w:t>d</w:t>
      </w:r>
      <w:r w:rsidR="00D56F58" w:rsidRPr="00246C40">
        <w:rPr>
          <w:rFonts w:cstheme="minorHAnsi"/>
          <w:szCs w:val="22"/>
        </w:rPr>
        <w:t xml:space="preserve">održovat </w:t>
      </w:r>
      <w:r w:rsidR="00AE67C7" w:rsidRPr="00246C40">
        <w:rPr>
          <w:rFonts w:cstheme="minorHAnsi"/>
          <w:szCs w:val="22"/>
        </w:rPr>
        <w:t>Š</w:t>
      </w:r>
      <w:r w:rsidR="00D56F58" w:rsidRPr="00246C40">
        <w:rPr>
          <w:rFonts w:cstheme="minorHAnsi"/>
          <w:szCs w:val="22"/>
        </w:rPr>
        <w:t xml:space="preserve">kolní řád i </w:t>
      </w:r>
      <w:r w:rsidR="00AE67C7" w:rsidRPr="00246C40">
        <w:rPr>
          <w:rFonts w:cstheme="minorHAnsi"/>
          <w:szCs w:val="22"/>
        </w:rPr>
        <w:t>V</w:t>
      </w:r>
      <w:r w:rsidR="00D56F58" w:rsidRPr="00246C40">
        <w:rPr>
          <w:rFonts w:cstheme="minorHAnsi"/>
          <w:szCs w:val="22"/>
        </w:rPr>
        <w:t>nitřní řád ŠD, rovněž pravidla související se zajištěním bezpečnosti a ochrany zdraví žáků, s nimiž byli seznámeni</w:t>
      </w:r>
      <w:r w:rsidRPr="00246C40">
        <w:rPr>
          <w:rFonts w:cstheme="minorHAnsi"/>
          <w:szCs w:val="22"/>
        </w:rPr>
        <w:t>;</w:t>
      </w:r>
    </w:p>
    <w:p w:rsidR="00D56F58" w:rsidRPr="00246C40" w:rsidRDefault="00040BFC" w:rsidP="00194933">
      <w:pPr>
        <w:numPr>
          <w:ilvl w:val="0"/>
          <w:numId w:val="5"/>
        </w:numPr>
        <w:spacing w:before="240" w:after="240" w:line="276" w:lineRule="auto"/>
        <w:ind w:left="993" w:hanging="284"/>
        <w:contextualSpacing/>
        <w:jc w:val="both"/>
        <w:rPr>
          <w:rFonts w:cstheme="minorHAnsi"/>
          <w:szCs w:val="22"/>
        </w:rPr>
      </w:pPr>
      <w:r w:rsidRPr="00246C40">
        <w:rPr>
          <w:rFonts w:cstheme="minorHAnsi"/>
          <w:szCs w:val="22"/>
        </w:rPr>
        <w:t>ř</w:t>
      </w:r>
      <w:r w:rsidR="00D56F58" w:rsidRPr="00246C40">
        <w:rPr>
          <w:rFonts w:cstheme="minorHAnsi"/>
          <w:szCs w:val="22"/>
        </w:rPr>
        <w:t>ídit se pokyny</w:t>
      </w:r>
      <w:r w:rsidR="00406D62" w:rsidRPr="00246C40">
        <w:rPr>
          <w:rFonts w:cstheme="minorHAnsi"/>
          <w:szCs w:val="22"/>
        </w:rPr>
        <w:t xml:space="preserve"> </w:t>
      </w:r>
      <w:r w:rsidR="00AE67C7" w:rsidRPr="00246C40">
        <w:rPr>
          <w:rFonts w:cstheme="minorHAnsi"/>
          <w:szCs w:val="22"/>
        </w:rPr>
        <w:t>pracovníků školy vydané v souladu s právními předpisy, Školním řádem nebo Vnitřním řádem školní družiny</w:t>
      </w:r>
    </w:p>
    <w:p w:rsidR="00AE67C7" w:rsidRPr="00246C40" w:rsidRDefault="00AE67C7" w:rsidP="00194933">
      <w:pPr>
        <w:numPr>
          <w:ilvl w:val="0"/>
          <w:numId w:val="5"/>
        </w:numPr>
        <w:spacing w:before="240" w:after="240" w:line="276" w:lineRule="auto"/>
        <w:ind w:left="993" w:hanging="284"/>
        <w:contextualSpacing/>
        <w:jc w:val="both"/>
        <w:rPr>
          <w:rFonts w:cstheme="minorHAnsi"/>
          <w:szCs w:val="22"/>
        </w:rPr>
      </w:pPr>
      <w:r w:rsidRPr="00246C40">
        <w:rPr>
          <w:rFonts w:cstheme="minorHAnsi"/>
          <w:szCs w:val="22"/>
        </w:rPr>
        <w:t>informovat školu o změně zdravotní způsobilosti, zdravotních potíží nebo jiných závažných skutečnostech;</w:t>
      </w:r>
    </w:p>
    <w:p w:rsidR="00D56F58" w:rsidRPr="00246C40" w:rsidRDefault="00AE67C7" w:rsidP="00194933">
      <w:pPr>
        <w:numPr>
          <w:ilvl w:val="0"/>
          <w:numId w:val="5"/>
        </w:numPr>
        <w:spacing w:before="240" w:after="240" w:line="276" w:lineRule="auto"/>
        <w:ind w:left="993" w:hanging="284"/>
        <w:contextualSpacing/>
        <w:jc w:val="both"/>
        <w:rPr>
          <w:rFonts w:cstheme="minorHAnsi"/>
          <w:szCs w:val="22"/>
        </w:rPr>
      </w:pPr>
      <w:r w:rsidRPr="00246C40">
        <w:rPr>
          <w:rFonts w:cstheme="minorHAnsi"/>
          <w:szCs w:val="22"/>
        </w:rPr>
        <w:t>neprodleně hlásit každý úraz nebo vznik škody;</w:t>
      </w:r>
    </w:p>
    <w:p w:rsidR="00DE70ED" w:rsidRPr="00246C40" w:rsidRDefault="00040BFC" w:rsidP="00194933">
      <w:pPr>
        <w:numPr>
          <w:ilvl w:val="0"/>
          <w:numId w:val="5"/>
        </w:numPr>
        <w:spacing w:before="240" w:after="240" w:line="276" w:lineRule="auto"/>
        <w:ind w:left="993" w:hanging="284"/>
        <w:contextualSpacing/>
        <w:jc w:val="both"/>
        <w:rPr>
          <w:rFonts w:cstheme="minorHAnsi"/>
          <w:szCs w:val="22"/>
        </w:rPr>
      </w:pPr>
      <w:r w:rsidRPr="00246C40">
        <w:rPr>
          <w:rFonts w:cstheme="minorHAnsi"/>
          <w:szCs w:val="22"/>
        </w:rPr>
        <w:t>z</w:t>
      </w:r>
      <w:r w:rsidR="00DE70ED" w:rsidRPr="00246C40">
        <w:rPr>
          <w:rFonts w:cstheme="minorHAnsi"/>
          <w:szCs w:val="22"/>
        </w:rPr>
        <w:t>acházet šetrně s majetkem školy</w:t>
      </w:r>
      <w:r w:rsidR="008A21E1" w:rsidRPr="00246C40">
        <w:rPr>
          <w:rFonts w:cstheme="minorHAnsi"/>
          <w:szCs w:val="22"/>
        </w:rPr>
        <w:t xml:space="preserve"> a udržovat v čistotě a pořádku využívané prostory školy</w:t>
      </w:r>
      <w:r w:rsidRPr="00246C40">
        <w:rPr>
          <w:rFonts w:cstheme="minorHAnsi"/>
          <w:szCs w:val="22"/>
        </w:rPr>
        <w:t>;</w:t>
      </w:r>
    </w:p>
    <w:p w:rsidR="002F61A9" w:rsidRPr="00246C40" w:rsidRDefault="002F61A9" w:rsidP="00194933">
      <w:pPr>
        <w:numPr>
          <w:ilvl w:val="0"/>
          <w:numId w:val="5"/>
        </w:numPr>
        <w:spacing w:before="240" w:after="240" w:line="276" w:lineRule="auto"/>
        <w:ind w:left="993" w:hanging="284"/>
        <w:contextualSpacing/>
        <w:jc w:val="both"/>
        <w:rPr>
          <w:rFonts w:cstheme="minorHAnsi"/>
          <w:szCs w:val="22"/>
        </w:rPr>
      </w:pPr>
      <w:r w:rsidRPr="00246C40">
        <w:rPr>
          <w:rFonts w:cstheme="minorHAnsi"/>
          <w:szCs w:val="22"/>
        </w:rPr>
        <w:t>chovat se slušně k dospělým i jiným žákům školy;</w:t>
      </w:r>
    </w:p>
    <w:p w:rsidR="00DE70ED" w:rsidRPr="00246C40" w:rsidRDefault="00040BFC" w:rsidP="00194933">
      <w:pPr>
        <w:numPr>
          <w:ilvl w:val="0"/>
          <w:numId w:val="5"/>
        </w:numPr>
        <w:spacing w:before="240" w:after="240" w:line="276" w:lineRule="auto"/>
        <w:ind w:left="993" w:hanging="284"/>
        <w:contextualSpacing/>
        <w:jc w:val="both"/>
        <w:rPr>
          <w:rFonts w:cstheme="minorHAnsi"/>
          <w:szCs w:val="22"/>
        </w:rPr>
      </w:pPr>
      <w:r w:rsidRPr="00246C40">
        <w:rPr>
          <w:rFonts w:cstheme="minorHAnsi"/>
          <w:szCs w:val="22"/>
        </w:rPr>
        <w:t>n</w:t>
      </w:r>
      <w:r w:rsidR="00DE70ED" w:rsidRPr="00246C40">
        <w:rPr>
          <w:rFonts w:cstheme="minorHAnsi"/>
          <w:szCs w:val="22"/>
        </w:rPr>
        <w:t xml:space="preserve">enosit do školní družiny předměty, které nesouvisí s výukou či zájmovým vzděláváním, a které by mohly ohrozit zdraví </w:t>
      </w:r>
      <w:r w:rsidR="002F61A9" w:rsidRPr="00246C40">
        <w:rPr>
          <w:rFonts w:cstheme="minorHAnsi"/>
          <w:szCs w:val="22"/>
        </w:rPr>
        <w:t>ostatních osob.</w:t>
      </w:r>
    </w:p>
    <w:p w:rsidR="00DE70ED" w:rsidRPr="00246C40" w:rsidRDefault="00CA74EF" w:rsidP="004F6F0A">
      <w:pPr>
        <w:pStyle w:val="Nadpis2"/>
        <w:spacing w:line="276" w:lineRule="auto"/>
        <w:ind w:left="578" w:hanging="578"/>
        <w:jc w:val="both"/>
        <w:rPr>
          <w:rFonts w:asciiTheme="minorHAnsi" w:hAnsiTheme="minorHAnsi" w:cstheme="minorHAnsi"/>
          <w:sz w:val="32"/>
          <w:szCs w:val="32"/>
        </w:rPr>
      </w:pPr>
      <w:r w:rsidRPr="00246C40">
        <w:rPr>
          <w:rFonts w:asciiTheme="minorHAnsi" w:hAnsiTheme="minorHAnsi" w:cstheme="minorHAnsi"/>
          <w:sz w:val="32"/>
          <w:szCs w:val="32"/>
        </w:rPr>
        <w:t xml:space="preserve"> </w:t>
      </w:r>
      <w:bookmarkStart w:id="7" w:name="_Toc99701245"/>
      <w:bookmarkStart w:id="8" w:name="_Toc102396964"/>
      <w:r w:rsidR="004C03B3" w:rsidRPr="00246C40">
        <w:rPr>
          <w:rFonts w:asciiTheme="minorHAnsi" w:hAnsiTheme="minorHAnsi" w:cstheme="minorHAnsi"/>
          <w:sz w:val="32"/>
          <w:szCs w:val="32"/>
        </w:rPr>
        <w:t>Práva a povinnosti zákonných zástupců</w:t>
      </w:r>
      <w:bookmarkEnd w:id="7"/>
      <w:bookmarkEnd w:id="8"/>
    </w:p>
    <w:p w:rsidR="004C03B3" w:rsidRPr="00DA3EE9" w:rsidRDefault="004A5ACA" w:rsidP="001A2628">
      <w:pPr>
        <w:spacing w:before="240" w:after="240"/>
        <w:jc w:val="both"/>
        <w:rPr>
          <w:rFonts w:cstheme="minorHAnsi"/>
          <w:b/>
          <w:bCs/>
          <w:szCs w:val="22"/>
        </w:rPr>
      </w:pPr>
      <w:r w:rsidRPr="00DA3EE9">
        <w:rPr>
          <w:rFonts w:cstheme="minorHAnsi"/>
          <w:b/>
          <w:bCs/>
          <w:szCs w:val="22"/>
        </w:rPr>
        <w:t>Zákonní zástupci mají právo na:</w:t>
      </w:r>
    </w:p>
    <w:p w:rsidR="00DE70ED" w:rsidRPr="00246C40" w:rsidRDefault="00040BFC" w:rsidP="00194933">
      <w:pPr>
        <w:numPr>
          <w:ilvl w:val="0"/>
          <w:numId w:val="6"/>
        </w:numPr>
        <w:spacing w:before="240" w:after="240" w:line="276" w:lineRule="auto"/>
        <w:ind w:left="993" w:hanging="284"/>
        <w:contextualSpacing/>
        <w:jc w:val="both"/>
        <w:rPr>
          <w:rFonts w:cstheme="minorHAnsi"/>
          <w:szCs w:val="22"/>
        </w:rPr>
      </w:pPr>
      <w:r w:rsidRPr="00246C40">
        <w:rPr>
          <w:rFonts w:cstheme="minorHAnsi"/>
          <w:szCs w:val="22"/>
        </w:rPr>
        <w:t>i</w:t>
      </w:r>
      <w:r w:rsidR="00DE70ED" w:rsidRPr="00246C40">
        <w:rPr>
          <w:rFonts w:cstheme="minorHAnsi"/>
          <w:szCs w:val="22"/>
        </w:rPr>
        <w:t xml:space="preserve">nformace o průběhu vzdělávání </w:t>
      </w:r>
      <w:r w:rsidR="002F61A9" w:rsidRPr="00246C40">
        <w:rPr>
          <w:rFonts w:cstheme="minorHAnsi"/>
          <w:szCs w:val="22"/>
        </w:rPr>
        <w:t>ve škole;</w:t>
      </w:r>
    </w:p>
    <w:p w:rsidR="00DE70ED" w:rsidRPr="00246C40" w:rsidRDefault="00040BFC" w:rsidP="00194933">
      <w:pPr>
        <w:numPr>
          <w:ilvl w:val="0"/>
          <w:numId w:val="6"/>
        </w:numPr>
        <w:spacing w:before="240" w:after="240" w:line="276" w:lineRule="auto"/>
        <w:ind w:left="993" w:hanging="284"/>
        <w:contextualSpacing/>
        <w:jc w:val="both"/>
        <w:rPr>
          <w:rFonts w:cstheme="minorHAnsi"/>
          <w:szCs w:val="22"/>
        </w:rPr>
      </w:pPr>
      <w:r w:rsidRPr="00246C40">
        <w:rPr>
          <w:rFonts w:cstheme="minorHAnsi"/>
          <w:szCs w:val="22"/>
        </w:rPr>
        <w:t>v</w:t>
      </w:r>
      <w:r w:rsidR="00CF7A0E" w:rsidRPr="00246C40">
        <w:rPr>
          <w:rFonts w:cstheme="minorHAnsi"/>
          <w:szCs w:val="22"/>
        </w:rPr>
        <w:t>yjadřovat svoje připomínky a doporučení k práci ve ŠD</w:t>
      </w:r>
      <w:r w:rsidRPr="00246C40">
        <w:rPr>
          <w:rFonts w:cstheme="minorHAnsi"/>
          <w:szCs w:val="22"/>
        </w:rPr>
        <w:t>;</w:t>
      </w:r>
    </w:p>
    <w:p w:rsidR="002F61A9" w:rsidRPr="00246C40" w:rsidRDefault="002F61A9" w:rsidP="00194933">
      <w:pPr>
        <w:numPr>
          <w:ilvl w:val="0"/>
          <w:numId w:val="6"/>
        </w:numPr>
        <w:spacing w:before="240" w:after="240" w:line="276" w:lineRule="auto"/>
        <w:ind w:left="993" w:hanging="284"/>
        <w:contextualSpacing/>
        <w:jc w:val="both"/>
        <w:rPr>
          <w:rFonts w:cstheme="minorHAnsi"/>
          <w:szCs w:val="22"/>
        </w:rPr>
      </w:pPr>
      <w:r w:rsidRPr="00246C40">
        <w:rPr>
          <w:rFonts w:cstheme="minorHAnsi"/>
          <w:szCs w:val="22"/>
        </w:rPr>
        <w:t>informace o škole podle zákona č. 106/1999 Sb. o svobodném přístupu k informacím;</w:t>
      </w:r>
    </w:p>
    <w:p w:rsidR="002F61A9" w:rsidRPr="00246C40" w:rsidRDefault="00040BFC" w:rsidP="00194933">
      <w:pPr>
        <w:numPr>
          <w:ilvl w:val="0"/>
          <w:numId w:val="6"/>
        </w:numPr>
        <w:spacing w:before="240" w:after="240" w:line="276" w:lineRule="auto"/>
        <w:ind w:left="993" w:hanging="284"/>
        <w:contextualSpacing/>
        <w:jc w:val="both"/>
        <w:rPr>
          <w:rFonts w:cstheme="minorHAnsi"/>
          <w:szCs w:val="22"/>
        </w:rPr>
      </w:pPr>
      <w:r w:rsidRPr="00246C40">
        <w:rPr>
          <w:rFonts w:cstheme="minorHAnsi"/>
          <w:szCs w:val="22"/>
        </w:rPr>
        <w:t>p</w:t>
      </w:r>
      <w:r w:rsidR="00CF7A0E" w:rsidRPr="00246C40">
        <w:rPr>
          <w:rFonts w:cstheme="minorHAnsi"/>
          <w:szCs w:val="22"/>
        </w:rPr>
        <w:t>řístup k</w:t>
      </w:r>
      <w:r w:rsidR="002F61A9" w:rsidRPr="00246C40">
        <w:rPr>
          <w:rFonts w:cstheme="minorHAnsi"/>
          <w:szCs w:val="22"/>
        </w:rPr>
        <w:t> výroční zprávě;</w:t>
      </w:r>
    </w:p>
    <w:p w:rsidR="002F61A9" w:rsidRPr="00246C40" w:rsidRDefault="002F61A9" w:rsidP="00194933">
      <w:pPr>
        <w:numPr>
          <w:ilvl w:val="0"/>
          <w:numId w:val="6"/>
        </w:numPr>
        <w:spacing w:before="240" w:after="240" w:line="276" w:lineRule="auto"/>
        <w:ind w:left="993" w:hanging="284"/>
        <w:contextualSpacing/>
        <w:jc w:val="both"/>
        <w:rPr>
          <w:rFonts w:cstheme="minorHAnsi"/>
          <w:szCs w:val="22"/>
        </w:rPr>
      </w:pPr>
      <w:r w:rsidRPr="00246C40">
        <w:rPr>
          <w:rFonts w:cstheme="minorHAnsi"/>
          <w:szCs w:val="22"/>
        </w:rPr>
        <w:t>u dětí se speciálními vzdělávacími potřebami mají právo na výchovu a vzdělávání, jehož obsah, formy a metody odpovídají jejich vzdělávacím potřebám a možnostem, na vytvoření nezbytných podmínek, které tuto výchovu a vzdělávání umožní, a na poradenskou pomoc školy a školského poradenského zařízení;</w:t>
      </w:r>
    </w:p>
    <w:p w:rsidR="002F61A9" w:rsidRPr="00246C40" w:rsidRDefault="002F61A9" w:rsidP="00194933">
      <w:pPr>
        <w:numPr>
          <w:ilvl w:val="0"/>
          <w:numId w:val="6"/>
        </w:numPr>
        <w:spacing w:before="240" w:after="240" w:line="276" w:lineRule="auto"/>
        <w:ind w:left="993" w:hanging="284"/>
        <w:contextualSpacing/>
        <w:jc w:val="both"/>
        <w:rPr>
          <w:rFonts w:cstheme="minorHAnsi"/>
          <w:szCs w:val="22"/>
        </w:rPr>
      </w:pPr>
      <w:r w:rsidRPr="00246C40">
        <w:rPr>
          <w:rFonts w:cstheme="minorHAnsi"/>
          <w:szCs w:val="22"/>
        </w:rPr>
        <w:t>volit a být voleni do školské rady;</w:t>
      </w:r>
    </w:p>
    <w:p w:rsidR="002F61A9" w:rsidRPr="00246C40" w:rsidRDefault="002F61A9" w:rsidP="00194933">
      <w:pPr>
        <w:numPr>
          <w:ilvl w:val="0"/>
          <w:numId w:val="6"/>
        </w:numPr>
        <w:spacing w:before="240" w:after="240" w:line="276" w:lineRule="auto"/>
        <w:ind w:left="993" w:hanging="284"/>
        <w:contextualSpacing/>
        <w:jc w:val="both"/>
        <w:rPr>
          <w:rFonts w:cstheme="minorHAnsi"/>
          <w:szCs w:val="22"/>
        </w:rPr>
      </w:pPr>
      <w:r w:rsidRPr="00246C40">
        <w:rPr>
          <w:rFonts w:cstheme="minorHAnsi"/>
          <w:szCs w:val="22"/>
        </w:rPr>
        <w:t>vyjadřovat se ke všem rozhodnutím týkajícím se podstatných záležitostí výchovy a vzdělávání dítěte;</w:t>
      </w:r>
    </w:p>
    <w:p w:rsidR="002F61A9" w:rsidRPr="00246C40" w:rsidRDefault="002F61A9" w:rsidP="00194933">
      <w:pPr>
        <w:numPr>
          <w:ilvl w:val="0"/>
          <w:numId w:val="6"/>
        </w:numPr>
        <w:spacing w:before="240" w:after="240" w:line="276" w:lineRule="auto"/>
        <w:ind w:left="993" w:hanging="284"/>
        <w:contextualSpacing/>
        <w:jc w:val="both"/>
        <w:rPr>
          <w:rFonts w:cstheme="minorHAnsi"/>
          <w:szCs w:val="22"/>
        </w:rPr>
      </w:pPr>
      <w:r w:rsidRPr="00246C40">
        <w:rPr>
          <w:rFonts w:cstheme="minorHAnsi"/>
          <w:szCs w:val="22"/>
        </w:rPr>
        <w:t>být neprodleně informováni o závažné změně zdravotního stavu jejich dítěte</w:t>
      </w:r>
    </w:p>
    <w:p w:rsidR="002F61A9" w:rsidRDefault="002F61A9" w:rsidP="00194933">
      <w:pPr>
        <w:numPr>
          <w:ilvl w:val="0"/>
          <w:numId w:val="6"/>
        </w:numPr>
        <w:spacing w:before="240" w:after="240" w:line="276" w:lineRule="auto"/>
        <w:ind w:left="993" w:hanging="284"/>
        <w:contextualSpacing/>
        <w:jc w:val="both"/>
        <w:rPr>
          <w:rFonts w:cstheme="minorHAnsi"/>
          <w:szCs w:val="22"/>
        </w:rPr>
      </w:pPr>
      <w:r w:rsidRPr="00246C40">
        <w:rPr>
          <w:rFonts w:cstheme="minorHAnsi"/>
          <w:szCs w:val="22"/>
        </w:rPr>
        <w:lastRenderedPageBreak/>
        <w:t>být informováni o činnosti ŠD, zejména při osobním předávání žáka.</w:t>
      </w:r>
    </w:p>
    <w:p w:rsidR="00194933" w:rsidRPr="00246C40" w:rsidRDefault="00194933" w:rsidP="00194933">
      <w:pPr>
        <w:spacing w:before="240" w:after="240" w:line="276" w:lineRule="auto"/>
        <w:ind w:left="993"/>
        <w:contextualSpacing/>
        <w:jc w:val="both"/>
        <w:rPr>
          <w:rFonts w:cstheme="minorHAnsi"/>
          <w:szCs w:val="22"/>
        </w:rPr>
      </w:pPr>
    </w:p>
    <w:p w:rsidR="00E35A35" w:rsidRPr="00EF40B7" w:rsidRDefault="00E35A35" w:rsidP="001A2628">
      <w:pPr>
        <w:spacing w:before="240" w:after="240"/>
        <w:jc w:val="both"/>
        <w:rPr>
          <w:rFonts w:cstheme="minorHAnsi"/>
          <w:b/>
          <w:bCs/>
          <w:szCs w:val="22"/>
        </w:rPr>
      </w:pPr>
      <w:r w:rsidRPr="00EF40B7">
        <w:rPr>
          <w:rFonts w:cstheme="minorHAnsi"/>
          <w:b/>
          <w:bCs/>
          <w:szCs w:val="22"/>
        </w:rPr>
        <w:t>Zákonní zástupci jsou povinni:</w:t>
      </w:r>
    </w:p>
    <w:p w:rsidR="005E0741" w:rsidRPr="00246C40" w:rsidRDefault="00040BFC" w:rsidP="00194933">
      <w:pPr>
        <w:numPr>
          <w:ilvl w:val="0"/>
          <w:numId w:val="7"/>
        </w:numPr>
        <w:spacing w:before="240" w:after="240" w:line="276" w:lineRule="auto"/>
        <w:ind w:left="993" w:hanging="284"/>
        <w:contextualSpacing/>
        <w:jc w:val="both"/>
        <w:rPr>
          <w:rFonts w:cstheme="minorHAnsi"/>
          <w:szCs w:val="22"/>
        </w:rPr>
      </w:pPr>
      <w:r w:rsidRPr="00246C40">
        <w:rPr>
          <w:rFonts w:cstheme="minorHAnsi"/>
          <w:szCs w:val="22"/>
        </w:rPr>
        <w:t>z</w:t>
      </w:r>
      <w:r w:rsidR="005E0741" w:rsidRPr="00246C40">
        <w:rPr>
          <w:rFonts w:cstheme="minorHAnsi"/>
          <w:szCs w:val="22"/>
        </w:rPr>
        <w:t xml:space="preserve">ajistit, aby žák </w:t>
      </w:r>
      <w:r w:rsidR="00912441" w:rsidRPr="00246C40">
        <w:rPr>
          <w:rFonts w:cstheme="minorHAnsi"/>
          <w:szCs w:val="22"/>
        </w:rPr>
        <w:t xml:space="preserve">docházel </w:t>
      </w:r>
      <w:r w:rsidR="002F61A9" w:rsidRPr="00246C40">
        <w:rPr>
          <w:rFonts w:cstheme="minorHAnsi"/>
          <w:szCs w:val="22"/>
        </w:rPr>
        <w:t>řádně do školní družiny</w:t>
      </w:r>
      <w:r w:rsidRPr="00246C40">
        <w:rPr>
          <w:rFonts w:cstheme="minorHAnsi"/>
          <w:szCs w:val="22"/>
        </w:rPr>
        <w:t>;</w:t>
      </w:r>
    </w:p>
    <w:p w:rsidR="00912441" w:rsidRPr="00246C40" w:rsidRDefault="00040BFC" w:rsidP="00194933">
      <w:pPr>
        <w:numPr>
          <w:ilvl w:val="0"/>
          <w:numId w:val="7"/>
        </w:numPr>
        <w:spacing w:before="240" w:after="240" w:line="276" w:lineRule="auto"/>
        <w:ind w:left="993" w:hanging="284"/>
        <w:contextualSpacing/>
        <w:jc w:val="both"/>
        <w:rPr>
          <w:rFonts w:cstheme="minorHAnsi"/>
          <w:szCs w:val="22"/>
        </w:rPr>
      </w:pPr>
      <w:r w:rsidRPr="00246C40">
        <w:rPr>
          <w:rFonts w:cstheme="minorHAnsi"/>
          <w:szCs w:val="22"/>
        </w:rPr>
        <w:t>z</w:t>
      </w:r>
      <w:r w:rsidR="00912441" w:rsidRPr="00246C40">
        <w:rPr>
          <w:rFonts w:cstheme="minorHAnsi"/>
          <w:szCs w:val="22"/>
        </w:rPr>
        <w:t xml:space="preserve">ajistit, aby žák docházel </w:t>
      </w:r>
      <w:r w:rsidR="00660F4F" w:rsidRPr="00246C40">
        <w:rPr>
          <w:rFonts w:cstheme="minorHAnsi"/>
          <w:szCs w:val="22"/>
        </w:rPr>
        <w:t xml:space="preserve">čistý a </w:t>
      </w:r>
      <w:r w:rsidR="00912441" w:rsidRPr="00246C40">
        <w:rPr>
          <w:rFonts w:cstheme="minorHAnsi"/>
          <w:szCs w:val="22"/>
        </w:rPr>
        <w:t>řádně upraven</w:t>
      </w:r>
      <w:r w:rsidRPr="00246C40">
        <w:rPr>
          <w:rFonts w:cstheme="minorHAnsi"/>
          <w:szCs w:val="22"/>
        </w:rPr>
        <w:t>;</w:t>
      </w:r>
    </w:p>
    <w:p w:rsidR="00E35A35" w:rsidRPr="00246C40" w:rsidRDefault="00040BFC" w:rsidP="00194933">
      <w:pPr>
        <w:numPr>
          <w:ilvl w:val="0"/>
          <w:numId w:val="7"/>
        </w:numPr>
        <w:spacing w:before="240" w:after="240" w:line="276" w:lineRule="auto"/>
        <w:ind w:left="993" w:hanging="284"/>
        <w:contextualSpacing/>
        <w:jc w:val="both"/>
        <w:rPr>
          <w:rFonts w:cstheme="minorHAnsi"/>
          <w:szCs w:val="22"/>
        </w:rPr>
      </w:pPr>
      <w:r w:rsidRPr="00246C40">
        <w:rPr>
          <w:rFonts w:cstheme="minorHAnsi"/>
          <w:szCs w:val="22"/>
        </w:rPr>
        <w:t>v</w:t>
      </w:r>
      <w:r w:rsidR="00E35A35" w:rsidRPr="00246C40">
        <w:rPr>
          <w:rFonts w:cstheme="minorHAnsi"/>
          <w:szCs w:val="22"/>
        </w:rPr>
        <w:t xml:space="preserve">yplnit </w:t>
      </w:r>
      <w:r w:rsidR="00815228" w:rsidRPr="00246C40">
        <w:rPr>
          <w:rFonts w:cstheme="minorHAnsi"/>
          <w:szCs w:val="22"/>
        </w:rPr>
        <w:t>Přihlášku do ŠD včetně Záznamu o propuštění dítěte a zmocnění k vyzvedávání dítěte, dané dokumenty dle potřeby aktualizovat;</w:t>
      </w:r>
    </w:p>
    <w:p w:rsidR="00815228" w:rsidRPr="00246C40" w:rsidRDefault="00815228" w:rsidP="00194933">
      <w:pPr>
        <w:numPr>
          <w:ilvl w:val="0"/>
          <w:numId w:val="7"/>
        </w:numPr>
        <w:spacing w:before="240" w:after="240" w:line="276" w:lineRule="auto"/>
        <w:ind w:left="993" w:hanging="284"/>
        <w:contextualSpacing/>
        <w:jc w:val="both"/>
        <w:rPr>
          <w:rFonts w:cstheme="minorHAnsi"/>
          <w:szCs w:val="22"/>
        </w:rPr>
      </w:pPr>
      <w:r w:rsidRPr="00246C40">
        <w:rPr>
          <w:rFonts w:cstheme="minorHAnsi"/>
          <w:szCs w:val="22"/>
        </w:rPr>
        <w:t>písemně informovat školu o zdravotní způsobilosti dítěte ke vzdělávání a případných změnách způsobilosti, o zdravotních obtížích nebo jiných závažných skutečnostech, které by mohly mít vliv na průběh výchovy a vzdělávání;</w:t>
      </w:r>
    </w:p>
    <w:p w:rsidR="00815228" w:rsidRPr="00246C40" w:rsidRDefault="00815228" w:rsidP="00194933">
      <w:pPr>
        <w:numPr>
          <w:ilvl w:val="0"/>
          <w:numId w:val="7"/>
        </w:numPr>
        <w:spacing w:before="240" w:after="240" w:line="276" w:lineRule="auto"/>
        <w:ind w:left="993" w:hanging="284"/>
        <w:contextualSpacing/>
        <w:jc w:val="both"/>
        <w:rPr>
          <w:rFonts w:cstheme="minorHAnsi"/>
          <w:szCs w:val="22"/>
        </w:rPr>
      </w:pPr>
      <w:r w:rsidRPr="00246C40">
        <w:rPr>
          <w:rFonts w:cstheme="minorHAnsi"/>
          <w:szCs w:val="22"/>
        </w:rPr>
        <w:t>písemně oznamovat škole a školskému zařízení údaje podle § 28 odst. 2 a 3 a školského zákona č. 561/2004 Sb. další údaje, které jsou podstatné pro průběh výchovy a vzdělávání nebo bezpečnost dítěte, a změny v těchto údajích;</w:t>
      </w:r>
    </w:p>
    <w:p w:rsidR="00660F4F" w:rsidRPr="00246C40" w:rsidRDefault="00040BFC" w:rsidP="00194933">
      <w:pPr>
        <w:numPr>
          <w:ilvl w:val="0"/>
          <w:numId w:val="7"/>
        </w:numPr>
        <w:spacing w:before="240" w:after="240" w:line="276" w:lineRule="auto"/>
        <w:ind w:left="993" w:hanging="284"/>
        <w:contextualSpacing/>
        <w:jc w:val="both"/>
        <w:rPr>
          <w:rFonts w:cstheme="minorHAnsi"/>
          <w:szCs w:val="22"/>
        </w:rPr>
      </w:pPr>
      <w:r w:rsidRPr="00246C40">
        <w:rPr>
          <w:rFonts w:cstheme="minorHAnsi"/>
          <w:szCs w:val="22"/>
        </w:rPr>
        <w:t>n</w:t>
      </w:r>
      <w:r w:rsidR="00330888" w:rsidRPr="00246C40">
        <w:rPr>
          <w:rFonts w:cstheme="minorHAnsi"/>
          <w:szCs w:val="22"/>
        </w:rPr>
        <w:t xml:space="preserve">evodit dítě, které vykazuje známky onemocnění. V případě, že </w:t>
      </w:r>
      <w:r w:rsidRPr="00246C40">
        <w:rPr>
          <w:rFonts w:cstheme="minorHAnsi"/>
          <w:szCs w:val="22"/>
        </w:rPr>
        <w:t xml:space="preserve">vychovatel zjistí, že žák vykazuje </w:t>
      </w:r>
      <w:r w:rsidR="00815228" w:rsidRPr="00246C40">
        <w:rPr>
          <w:rFonts w:cstheme="minorHAnsi"/>
          <w:szCs w:val="22"/>
        </w:rPr>
        <w:t>příznaky</w:t>
      </w:r>
      <w:r w:rsidRPr="00246C40">
        <w:rPr>
          <w:rFonts w:cstheme="minorHAnsi"/>
          <w:szCs w:val="22"/>
        </w:rPr>
        <w:t xml:space="preserve"> onemocnění, </w:t>
      </w:r>
      <w:r w:rsidR="007E7E92" w:rsidRPr="00246C40">
        <w:rPr>
          <w:rFonts w:cstheme="minorHAnsi"/>
          <w:szCs w:val="22"/>
        </w:rPr>
        <w:t xml:space="preserve">ihned </w:t>
      </w:r>
      <w:r w:rsidRPr="00246C40">
        <w:rPr>
          <w:rFonts w:cstheme="minorHAnsi"/>
          <w:szCs w:val="22"/>
        </w:rPr>
        <w:t>volá zákonnému zástupci, který je povinen si dítě vyzvednout v co možná nejkratší době;</w:t>
      </w:r>
    </w:p>
    <w:p w:rsidR="00E35A35" w:rsidRPr="00246C40" w:rsidRDefault="00040BFC" w:rsidP="00194933">
      <w:pPr>
        <w:numPr>
          <w:ilvl w:val="0"/>
          <w:numId w:val="7"/>
        </w:numPr>
        <w:spacing w:before="240" w:after="240" w:line="276" w:lineRule="auto"/>
        <w:ind w:left="993" w:hanging="284"/>
        <w:contextualSpacing/>
        <w:jc w:val="both"/>
        <w:rPr>
          <w:rFonts w:cstheme="minorHAnsi"/>
          <w:szCs w:val="22"/>
        </w:rPr>
      </w:pPr>
      <w:r w:rsidRPr="00246C40">
        <w:rPr>
          <w:rFonts w:cstheme="minorHAnsi"/>
          <w:szCs w:val="22"/>
        </w:rPr>
        <w:t>r</w:t>
      </w:r>
      <w:r w:rsidR="00E35A35" w:rsidRPr="00246C40">
        <w:rPr>
          <w:rFonts w:cstheme="minorHAnsi"/>
          <w:szCs w:val="22"/>
        </w:rPr>
        <w:t>espektovat provozní dobu ŠD, v</w:t>
      </w:r>
      <w:r w:rsidR="005E0741" w:rsidRPr="00246C40">
        <w:rPr>
          <w:rFonts w:cstheme="minorHAnsi"/>
          <w:szCs w:val="22"/>
        </w:rPr>
        <w:t> </w:t>
      </w:r>
      <w:r w:rsidR="00E35A35" w:rsidRPr="00246C40">
        <w:rPr>
          <w:rFonts w:cstheme="minorHAnsi"/>
          <w:szCs w:val="22"/>
        </w:rPr>
        <w:t>případě</w:t>
      </w:r>
      <w:r w:rsidR="005E0741" w:rsidRPr="00246C40">
        <w:rPr>
          <w:rFonts w:cstheme="minorHAnsi"/>
          <w:szCs w:val="22"/>
        </w:rPr>
        <w:t xml:space="preserve"> výjimečného z</w:t>
      </w:r>
      <w:r w:rsidR="00330888" w:rsidRPr="00246C40">
        <w:rPr>
          <w:rFonts w:cstheme="minorHAnsi"/>
          <w:szCs w:val="22"/>
        </w:rPr>
        <w:t>držení</w:t>
      </w:r>
      <w:r w:rsidR="005E0741" w:rsidRPr="00246C40">
        <w:rPr>
          <w:rFonts w:cstheme="minorHAnsi"/>
          <w:szCs w:val="22"/>
        </w:rPr>
        <w:t xml:space="preserve"> je zákonný zástupce (popř. zplnomocněná osoba) povinen neprodleně telefonicky informovat vychovatelku</w:t>
      </w:r>
      <w:r w:rsidRPr="00246C40">
        <w:rPr>
          <w:rFonts w:cstheme="minorHAnsi"/>
          <w:szCs w:val="22"/>
        </w:rPr>
        <w:t>;</w:t>
      </w:r>
    </w:p>
    <w:p w:rsidR="00B80141" w:rsidRPr="00246C40" w:rsidRDefault="00B80141" w:rsidP="00194933">
      <w:pPr>
        <w:numPr>
          <w:ilvl w:val="0"/>
          <w:numId w:val="7"/>
        </w:numPr>
        <w:spacing w:before="240" w:after="240" w:line="276" w:lineRule="auto"/>
        <w:ind w:left="993" w:hanging="284"/>
        <w:contextualSpacing/>
        <w:jc w:val="both"/>
        <w:rPr>
          <w:rFonts w:cstheme="minorHAnsi"/>
          <w:szCs w:val="22"/>
        </w:rPr>
      </w:pPr>
      <w:r w:rsidRPr="00246C40">
        <w:rPr>
          <w:rFonts w:cstheme="minorHAnsi"/>
          <w:szCs w:val="22"/>
        </w:rPr>
        <w:t xml:space="preserve">v rámci dodržování hygieny zákonní zástupci zajišťují </w:t>
      </w:r>
      <w:r w:rsidR="00522BFB" w:rsidRPr="00246C40">
        <w:rPr>
          <w:rFonts w:cstheme="minorHAnsi"/>
          <w:szCs w:val="22"/>
        </w:rPr>
        <w:t>dostatek hygienických potřeb žáka pro jeho osobní potřebu</w:t>
      </w:r>
      <w:r w:rsidR="00815228" w:rsidRPr="00246C40">
        <w:rPr>
          <w:rFonts w:cstheme="minorHAnsi"/>
          <w:szCs w:val="22"/>
        </w:rPr>
        <w:t>.</w:t>
      </w:r>
    </w:p>
    <w:p w:rsidR="004C03B3" w:rsidRPr="00246C40" w:rsidRDefault="006067E1" w:rsidP="004F6F0A">
      <w:pPr>
        <w:pStyle w:val="Nadpis2"/>
        <w:spacing w:line="276" w:lineRule="auto"/>
        <w:ind w:left="578" w:hanging="578"/>
        <w:jc w:val="both"/>
        <w:rPr>
          <w:rFonts w:asciiTheme="minorHAnsi" w:hAnsiTheme="minorHAnsi" w:cstheme="minorHAnsi"/>
          <w:sz w:val="32"/>
          <w:szCs w:val="32"/>
        </w:rPr>
      </w:pPr>
      <w:bookmarkStart w:id="9" w:name="_Toc99701246"/>
      <w:bookmarkStart w:id="10" w:name="_Toc102396965"/>
      <w:r w:rsidRPr="00246C40">
        <w:rPr>
          <w:rFonts w:asciiTheme="minorHAnsi" w:hAnsiTheme="minorHAnsi" w:cstheme="minorHAnsi"/>
          <w:sz w:val="32"/>
          <w:szCs w:val="32"/>
        </w:rPr>
        <w:t xml:space="preserve">Práva </w:t>
      </w:r>
      <w:r w:rsidR="004A5ACA" w:rsidRPr="00246C40">
        <w:rPr>
          <w:rFonts w:asciiTheme="minorHAnsi" w:hAnsiTheme="minorHAnsi" w:cstheme="minorHAnsi"/>
          <w:sz w:val="32"/>
          <w:szCs w:val="32"/>
        </w:rPr>
        <w:t xml:space="preserve">a povinnosti </w:t>
      </w:r>
      <w:bookmarkEnd w:id="9"/>
      <w:r w:rsidR="003B3610" w:rsidRPr="00246C40">
        <w:rPr>
          <w:rFonts w:asciiTheme="minorHAnsi" w:hAnsiTheme="minorHAnsi" w:cstheme="minorHAnsi"/>
          <w:sz w:val="32"/>
          <w:szCs w:val="32"/>
        </w:rPr>
        <w:t>zaměstnanců školy</w:t>
      </w:r>
      <w:bookmarkEnd w:id="10"/>
    </w:p>
    <w:p w:rsidR="004A5ACA" w:rsidRPr="00EF40B7" w:rsidRDefault="004A5ACA" w:rsidP="001A2628">
      <w:pPr>
        <w:spacing w:before="240" w:after="240"/>
        <w:jc w:val="both"/>
        <w:rPr>
          <w:rFonts w:cstheme="minorHAnsi"/>
          <w:b/>
          <w:bCs/>
          <w:szCs w:val="22"/>
        </w:rPr>
      </w:pPr>
      <w:r w:rsidRPr="00EF40B7">
        <w:rPr>
          <w:rFonts w:cstheme="minorHAnsi"/>
          <w:b/>
          <w:bCs/>
          <w:szCs w:val="22"/>
        </w:rPr>
        <w:t>Pedagogičtí pracovníci mají právo na:</w:t>
      </w:r>
    </w:p>
    <w:p w:rsidR="004C03B3" w:rsidRPr="00246C40" w:rsidRDefault="004C03B3" w:rsidP="00194933">
      <w:pPr>
        <w:numPr>
          <w:ilvl w:val="0"/>
          <w:numId w:val="8"/>
        </w:numPr>
        <w:spacing w:before="240" w:after="240" w:line="276" w:lineRule="auto"/>
        <w:ind w:left="993" w:hanging="284"/>
        <w:contextualSpacing/>
        <w:jc w:val="both"/>
        <w:rPr>
          <w:rFonts w:cstheme="minorHAnsi"/>
          <w:szCs w:val="22"/>
          <w:u w:val="single"/>
        </w:rPr>
      </w:pPr>
      <w:r w:rsidRPr="00246C40">
        <w:rPr>
          <w:rFonts w:cstheme="minorHAnsi"/>
          <w:szCs w:val="22"/>
        </w:rPr>
        <w:t>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r w:rsidR="00735AF6" w:rsidRPr="00246C40">
        <w:rPr>
          <w:rFonts w:cstheme="minorHAnsi"/>
          <w:szCs w:val="22"/>
        </w:rPr>
        <w:t>;</w:t>
      </w:r>
    </w:p>
    <w:p w:rsidR="004C03B3" w:rsidRPr="00246C40" w:rsidRDefault="004C03B3" w:rsidP="00194933">
      <w:pPr>
        <w:numPr>
          <w:ilvl w:val="0"/>
          <w:numId w:val="8"/>
        </w:numPr>
        <w:spacing w:before="240" w:after="240" w:line="276" w:lineRule="auto"/>
        <w:ind w:left="993" w:hanging="284"/>
        <w:contextualSpacing/>
        <w:jc w:val="both"/>
        <w:rPr>
          <w:rFonts w:cstheme="minorHAnsi"/>
          <w:szCs w:val="22"/>
        </w:rPr>
      </w:pPr>
      <w:r w:rsidRPr="00246C40">
        <w:rPr>
          <w:rFonts w:cstheme="minorHAnsi"/>
          <w:szCs w:val="22"/>
        </w:rPr>
        <w:t>aby nebylo do jejich přímé pedagogické činnosti zasahováno v rozporu s právními předpisy</w:t>
      </w:r>
      <w:r w:rsidR="00735AF6" w:rsidRPr="00246C40">
        <w:rPr>
          <w:rFonts w:cstheme="minorHAnsi"/>
          <w:szCs w:val="22"/>
        </w:rPr>
        <w:t>;</w:t>
      </w:r>
    </w:p>
    <w:p w:rsidR="004C03B3" w:rsidRPr="00246C40" w:rsidRDefault="004C03B3" w:rsidP="00194933">
      <w:pPr>
        <w:numPr>
          <w:ilvl w:val="0"/>
          <w:numId w:val="8"/>
        </w:numPr>
        <w:spacing w:before="240" w:after="240" w:line="276" w:lineRule="auto"/>
        <w:ind w:left="993" w:hanging="284"/>
        <w:contextualSpacing/>
        <w:jc w:val="both"/>
        <w:rPr>
          <w:rFonts w:cstheme="minorHAnsi"/>
          <w:szCs w:val="22"/>
        </w:rPr>
      </w:pPr>
      <w:r w:rsidRPr="00246C40">
        <w:rPr>
          <w:rFonts w:cstheme="minorHAnsi"/>
          <w:szCs w:val="22"/>
        </w:rPr>
        <w:t>volit a být voleni do školské rady</w:t>
      </w:r>
      <w:r w:rsidR="00735AF6" w:rsidRPr="00246C40">
        <w:rPr>
          <w:rFonts w:cstheme="minorHAnsi"/>
          <w:szCs w:val="22"/>
        </w:rPr>
        <w:t>;</w:t>
      </w:r>
    </w:p>
    <w:p w:rsidR="004C03B3" w:rsidRDefault="004C03B3" w:rsidP="00194933">
      <w:pPr>
        <w:numPr>
          <w:ilvl w:val="0"/>
          <w:numId w:val="8"/>
        </w:numPr>
        <w:spacing w:before="240" w:after="240" w:line="276" w:lineRule="auto"/>
        <w:ind w:left="993" w:hanging="284"/>
        <w:contextualSpacing/>
        <w:jc w:val="both"/>
        <w:rPr>
          <w:rFonts w:cstheme="minorHAnsi"/>
          <w:szCs w:val="22"/>
        </w:rPr>
      </w:pPr>
      <w:r w:rsidRPr="00246C40">
        <w:rPr>
          <w:rFonts w:cstheme="minorHAnsi"/>
          <w:szCs w:val="22"/>
        </w:rPr>
        <w:t>na objektivní hodnocení své pedagogické činnosti.</w:t>
      </w:r>
    </w:p>
    <w:p w:rsidR="00194933" w:rsidRPr="00DA3EE9" w:rsidRDefault="00194933" w:rsidP="00194933">
      <w:pPr>
        <w:spacing w:before="240" w:after="240" w:line="276" w:lineRule="auto"/>
        <w:ind w:left="993"/>
        <w:contextualSpacing/>
        <w:jc w:val="both"/>
        <w:rPr>
          <w:rFonts w:cstheme="minorHAnsi"/>
          <w:szCs w:val="22"/>
        </w:rPr>
      </w:pPr>
    </w:p>
    <w:p w:rsidR="006067E1" w:rsidRPr="00EF40B7" w:rsidRDefault="004A5ACA" w:rsidP="001A2628">
      <w:pPr>
        <w:spacing w:before="240" w:after="240" w:line="276" w:lineRule="auto"/>
        <w:jc w:val="both"/>
        <w:rPr>
          <w:rFonts w:cstheme="minorHAnsi"/>
          <w:b/>
          <w:bCs/>
          <w:szCs w:val="22"/>
        </w:rPr>
      </w:pPr>
      <w:r w:rsidRPr="00EF40B7">
        <w:rPr>
          <w:rFonts w:cstheme="minorHAnsi"/>
          <w:b/>
          <w:bCs/>
          <w:szCs w:val="22"/>
        </w:rPr>
        <w:t>Pedagogičtí pracovníci jsou povinni:</w:t>
      </w:r>
    </w:p>
    <w:p w:rsidR="004A5ACA" w:rsidRPr="00246C40" w:rsidRDefault="004A5ACA" w:rsidP="00194933">
      <w:pPr>
        <w:numPr>
          <w:ilvl w:val="0"/>
          <w:numId w:val="8"/>
        </w:numPr>
        <w:spacing w:before="240" w:after="240" w:line="276" w:lineRule="auto"/>
        <w:ind w:left="993" w:hanging="284"/>
        <w:contextualSpacing/>
        <w:jc w:val="both"/>
        <w:rPr>
          <w:rFonts w:cstheme="minorHAnsi"/>
          <w:szCs w:val="22"/>
        </w:rPr>
      </w:pPr>
      <w:r w:rsidRPr="00246C40">
        <w:rPr>
          <w:rFonts w:cstheme="minorHAnsi"/>
          <w:szCs w:val="22"/>
        </w:rPr>
        <w:t>vykonávat pedagogickou činnost v souladu se zásadami a cíli vzdělávání</w:t>
      </w:r>
      <w:r w:rsidR="00735AF6" w:rsidRPr="00246C40">
        <w:rPr>
          <w:rFonts w:cstheme="minorHAnsi"/>
          <w:szCs w:val="22"/>
        </w:rPr>
        <w:t>;</w:t>
      </w:r>
    </w:p>
    <w:p w:rsidR="004A5ACA" w:rsidRPr="00246C40" w:rsidRDefault="004A5ACA" w:rsidP="00194933">
      <w:pPr>
        <w:numPr>
          <w:ilvl w:val="0"/>
          <w:numId w:val="8"/>
        </w:numPr>
        <w:spacing w:before="240" w:after="240" w:line="276" w:lineRule="auto"/>
        <w:ind w:left="993" w:hanging="284"/>
        <w:contextualSpacing/>
        <w:jc w:val="both"/>
        <w:rPr>
          <w:rFonts w:cstheme="minorHAnsi"/>
          <w:szCs w:val="22"/>
        </w:rPr>
      </w:pPr>
      <w:r w:rsidRPr="00246C40">
        <w:rPr>
          <w:rFonts w:cstheme="minorHAnsi"/>
          <w:szCs w:val="22"/>
        </w:rPr>
        <w:t xml:space="preserve">chránit a respektovat práva </w:t>
      </w:r>
      <w:r w:rsidR="000802B9" w:rsidRPr="00246C40">
        <w:rPr>
          <w:rFonts w:cstheme="minorHAnsi"/>
          <w:szCs w:val="22"/>
        </w:rPr>
        <w:t>žáka</w:t>
      </w:r>
      <w:r w:rsidR="00735AF6" w:rsidRPr="00246C40">
        <w:rPr>
          <w:rFonts w:cstheme="minorHAnsi"/>
          <w:szCs w:val="22"/>
        </w:rPr>
        <w:t>;</w:t>
      </w:r>
    </w:p>
    <w:p w:rsidR="004A5ACA" w:rsidRPr="00246C40" w:rsidRDefault="004A5ACA" w:rsidP="00194933">
      <w:pPr>
        <w:numPr>
          <w:ilvl w:val="0"/>
          <w:numId w:val="8"/>
        </w:numPr>
        <w:spacing w:before="240" w:after="240" w:line="276" w:lineRule="auto"/>
        <w:ind w:left="993" w:hanging="284"/>
        <w:contextualSpacing/>
        <w:jc w:val="both"/>
        <w:rPr>
          <w:rFonts w:cstheme="minorHAnsi"/>
          <w:szCs w:val="22"/>
        </w:rPr>
      </w:pPr>
      <w:r w:rsidRPr="00246C40">
        <w:rPr>
          <w:rFonts w:cstheme="minorHAnsi"/>
          <w:szCs w:val="22"/>
        </w:rPr>
        <w:t xml:space="preserve">chránit bezpečí a zdraví </w:t>
      </w:r>
      <w:r w:rsidR="000802B9" w:rsidRPr="00246C40">
        <w:rPr>
          <w:rFonts w:cstheme="minorHAnsi"/>
          <w:szCs w:val="22"/>
        </w:rPr>
        <w:t>žáků</w:t>
      </w:r>
      <w:r w:rsidRPr="00246C40">
        <w:rPr>
          <w:rFonts w:cstheme="minorHAnsi"/>
          <w:szCs w:val="22"/>
        </w:rPr>
        <w:t xml:space="preserve"> a předcházet všem formám rizikového chování ve školách a školských zařízeních</w:t>
      </w:r>
      <w:r w:rsidR="00735AF6" w:rsidRPr="00246C40">
        <w:rPr>
          <w:rFonts w:cstheme="minorHAnsi"/>
          <w:szCs w:val="22"/>
        </w:rPr>
        <w:t>;</w:t>
      </w:r>
    </w:p>
    <w:p w:rsidR="004A5ACA" w:rsidRPr="00246C40" w:rsidRDefault="004A5ACA" w:rsidP="00194933">
      <w:pPr>
        <w:numPr>
          <w:ilvl w:val="0"/>
          <w:numId w:val="8"/>
        </w:numPr>
        <w:spacing w:before="240" w:after="240" w:line="276" w:lineRule="auto"/>
        <w:ind w:left="993" w:hanging="284"/>
        <w:contextualSpacing/>
        <w:jc w:val="both"/>
        <w:rPr>
          <w:rFonts w:cstheme="minorHAnsi"/>
          <w:szCs w:val="22"/>
        </w:rPr>
      </w:pPr>
      <w:r w:rsidRPr="00246C40">
        <w:rPr>
          <w:rFonts w:cstheme="minorHAnsi"/>
          <w:szCs w:val="22"/>
        </w:rPr>
        <w:t>svým přístupem k výchově a vzdělávání vytvářet pozitivní a bezpečné klima ve školním prostředí a podporovat jeho rozvoj</w:t>
      </w:r>
      <w:r w:rsidR="00735AF6" w:rsidRPr="00246C40">
        <w:rPr>
          <w:rFonts w:cstheme="minorHAnsi"/>
          <w:szCs w:val="22"/>
        </w:rPr>
        <w:t>;</w:t>
      </w:r>
    </w:p>
    <w:p w:rsidR="004A5ACA" w:rsidRPr="00246C40" w:rsidRDefault="004A5ACA" w:rsidP="00194933">
      <w:pPr>
        <w:numPr>
          <w:ilvl w:val="0"/>
          <w:numId w:val="8"/>
        </w:numPr>
        <w:spacing w:before="240" w:after="240" w:line="276" w:lineRule="auto"/>
        <w:ind w:left="993" w:hanging="284"/>
        <w:contextualSpacing/>
        <w:jc w:val="both"/>
        <w:rPr>
          <w:rFonts w:cstheme="minorHAnsi"/>
          <w:szCs w:val="22"/>
        </w:rPr>
      </w:pPr>
      <w:r w:rsidRPr="00246C40">
        <w:rPr>
          <w:rFonts w:cstheme="minorHAnsi"/>
          <w:szCs w:val="22"/>
        </w:rPr>
        <w:t>zachovávat mlčenlivost a chránit před zneužitím osobní údaje, informace o zdravotním stavu</w:t>
      </w:r>
      <w:r w:rsidR="000802B9" w:rsidRPr="00246C40">
        <w:rPr>
          <w:rFonts w:cstheme="minorHAnsi"/>
          <w:szCs w:val="22"/>
        </w:rPr>
        <w:t xml:space="preserve"> žáků,</w:t>
      </w:r>
      <w:r w:rsidRPr="00246C40">
        <w:rPr>
          <w:rFonts w:cstheme="minorHAnsi"/>
          <w:szCs w:val="22"/>
        </w:rPr>
        <w:t xml:space="preserve"> výsledky poradenské pomoci školského poradenského zařízení a školního poradenského pracoviště, s nimiž přišel do styku</w:t>
      </w:r>
      <w:r w:rsidR="00735AF6" w:rsidRPr="00246C40">
        <w:rPr>
          <w:rFonts w:cstheme="minorHAnsi"/>
          <w:szCs w:val="22"/>
        </w:rPr>
        <w:t>;</w:t>
      </w:r>
    </w:p>
    <w:p w:rsidR="004A5ACA" w:rsidRPr="00246C40" w:rsidRDefault="004A5ACA" w:rsidP="00194933">
      <w:pPr>
        <w:numPr>
          <w:ilvl w:val="0"/>
          <w:numId w:val="8"/>
        </w:numPr>
        <w:spacing w:before="240" w:after="240" w:line="276" w:lineRule="auto"/>
        <w:ind w:left="993" w:hanging="284"/>
        <w:contextualSpacing/>
        <w:jc w:val="both"/>
        <w:rPr>
          <w:rFonts w:cstheme="minorHAnsi"/>
          <w:szCs w:val="22"/>
        </w:rPr>
      </w:pPr>
      <w:r w:rsidRPr="00246C40">
        <w:rPr>
          <w:rFonts w:cstheme="minorHAnsi"/>
          <w:szCs w:val="22"/>
        </w:rPr>
        <w:lastRenderedPageBreak/>
        <w:t xml:space="preserve">poskytovat </w:t>
      </w:r>
      <w:r w:rsidR="000802B9" w:rsidRPr="00246C40">
        <w:rPr>
          <w:rFonts w:cstheme="minorHAnsi"/>
          <w:szCs w:val="22"/>
        </w:rPr>
        <w:t xml:space="preserve">žákovi </w:t>
      </w:r>
      <w:r w:rsidRPr="00246C40">
        <w:rPr>
          <w:rFonts w:cstheme="minorHAnsi"/>
          <w:szCs w:val="22"/>
        </w:rPr>
        <w:t xml:space="preserve">nebo zákonnému zástupci nezletilého </w:t>
      </w:r>
      <w:r w:rsidR="000802B9" w:rsidRPr="00246C40">
        <w:rPr>
          <w:rFonts w:cstheme="minorHAnsi"/>
          <w:szCs w:val="22"/>
        </w:rPr>
        <w:t>žáka</w:t>
      </w:r>
      <w:r w:rsidRPr="00246C40">
        <w:rPr>
          <w:rFonts w:cstheme="minorHAnsi"/>
          <w:szCs w:val="22"/>
        </w:rPr>
        <w:t xml:space="preserve"> informace spojené s výchovou a vzděláváním.</w:t>
      </w:r>
    </w:p>
    <w:p w:rsidR="00757E2A" w:rsidRPr="00246C40" w:rsidRDefault="00757E2A" w:rsidP="00194933">
      <w:pPr>
        <w:numPr>
          <w:ilvl w:val="0"/>
          <w:numId w:val="8"/>
        </w:numPr>
        <w:spacing w:before="240" w:after="240" w:line="276" w:lineRule="auto"/>
        <w:ind w:left="993" w:hanging="284"/>
        <w:contextualSpacing/>
        <w:jc w:val="both"/>
        <w:rPr>
          <w:rFonts w:cstheme="minorHAnsi"/>
          <w:szCs w:val="22"/>
        </w:rPr>
      </w:pPr>
      <w:r w:rsidRPr="00246C40">
        <w:rPr>
          <w:rFonts w:cstheme="minorHAnsi"/>
          <w:szCs w:val="22"/>
        </w:rPr>
        <w:t>přicházet do školy dostatečně včas před výkonem dohledu nad žáky, nejméně 15 minut před zahájením výchovné činnosti;</w:t>
      </w:r>
    </w:p>
    <w:p w:rsidR="00757E2A" w:rsidRDefault="00757E2A" w:rsidP="00194933">
      <w:pPr>
        <w:numPr>
          <w:ilvl w:val="0"/>
          <w:numId w:val="8"/>
        </w:numPr>
        <w:spacing w:before="240" w:after="240" w:line="276" w:lineRule="auto"/>
        <w:ind w:left="993" w:hanging="284"/>
        <w:contextualSpacing/>
        <w:jc w:val="both"/>
        <w:rPr>
          <w:rFonts w:cstheme="minorHAnsi"/>
          <w:szCs w:val="22"/>
        </w:rPr>
      </w:pPr>
      <w:r w:rsidRPr="00246C40">
        <w:rPr>
          <w:rFonts w:cstheme="minorHAnsi"/>
          <w:szCs w:val="22"/>
        </w:rPr>
        <w:t>po ukončení provozu školní družiny překontrolovat pořádek ve třídách a odborných učebnách, uzavření oken, uzavření přívodu vody a vypnutí elektrických spotřebičů.</w:t>
      </w:r>
    </w:p>
    <w:p w:rsidR="00194933" w:rsidRPr="00246C40" w:rsidRDefault="00194933" w:rsidP="00194933">
      <w:pPr>
        <w:spacing w:before="240" w:after="240" w:line="276" w:lineRule="auto"/>
        <w:ind w:left="993"/>
        <w:contextualSpacing/>
        <w:jc w:val="both"/>
        <w:rPr>
          <w:rFonts w:cstheme="minorHAnsi"/>
          <w:szCs w:val="22"/>
        </w:rPr>
      </w:pPr>
    </w:p>
    <w:p w:rsidR="00757E2A" w:rsidRPr="00EF40B7" w:rsidRDefault="00757E2A" w:rsidP="001A2628">
      <w:pPr>
        <w:spacing w:before="240" w:after="240" w:line="276" w:lineRule="auto"/>
        <w:jc w:val="both"/>
        <w:rPr>
          <w:rFonts w:cstheme="minorHAnsi"/>
          <w:b/>
          <w:bCs/>
          <w:szCs w:val="22"/>
        </w:rPr>
      </w:pPr>
      <w:r w:rsidRPr="00EF40B7">
        <w:rPr>
          <w:rFonts w:cstheme="minorHAnsi"/>
          <w:b/>
          <w:bCs/>
          <w:szCs w:val="22"/>
        </w:rPr>
        <w:t>Práva všech zaměstnanců školy:</w:t>
      </w:r>
    </w:p>
    <w:p w:rsidR="00757E2A" w:rsidRPr="00410203" w:rsidRDefault="00757E2A" w:rsidP="00194933">
      <w:pPr>
        <w:pStyle w:val="Odstavecseseznamem"/>
        <w:numPr>
          <w:ilvl w:val="0"/>
          <w:numId w:val="10"/>
        </w:numPr>
        <w:ind w:left="993" w:hanging="284"/>
      </w:pPr>
      <w:r w:rsidRPr="00410203">
        <w:t>právo vyjadřovat se k provozu školy;</w:t>
      </w:r>
    </w:p>
    <w:p w:rsidR="00757E2A" w:rsidRPr="00410203" w:rsidRDefault="00757E2A" w:rsidP="00194933">
      <w:pPr>
        <w:pStyle w:val="Odstavecseseznamem"/>
        <w:numPr>
          <w:ilvl w:val="0"/>
          <w:numId w:val="10"/>
        </w:numPr>
        <w:ind w:left="993" w:hanging="284"/>
      </w:pPr>
      <w:r w:rsidRPr="00410203">
        <w:t>právo vyjadřovat se k podmínkám na pracovišti.</w:t>
      </w:r>
    </w:p>
    <w:p w:rsidR="00757E2A" w:rsidRPr="00EF40B7" w:rsidRDefault="00757E2A" w:rsidP="001A2628">
      <w:pPr>
        <w:spacing w:before="240" w:after="240" w:line="276" w:lineRule="auto"/>
        <w:jc w:val="both"/>
        <w:rPr>
          <w:rFonts w:cstheme="minorHAnsi"/>
          <w:b/>
          <w:bCs/>
          <w:szCs w:val="22"/>
        </w:rPr>
      </w:pPr>
      <w:r w:rsidRPr="00EF40B7">
        <w:rPr>
          <w:rFonts w:cstheme="minorHAnsi"/>
          <w:b/>
          <w:bCs/>
          <w:szCs w:val="22"/>
        </w:rPr>
        <w:t>Povinnosti všech zaměstnanců školy:</w:t>
      </w:r>
    </w:p>
    <w:p w:rsidR="00757E2A" w:rsidRPr="00EF40B7" w:rsidRDefault="00757E2A" w:rsidP="00194933">
      <w:pPr>
        <w:pStyle w:val="Odstavecseseznamem"/>
        <w:numPr>
          <w:ilvl w:val="0"/>
          <w:numId w:val="11"/>
        </w:numPr>
        <w:ind w:left="993" w:hanging="284"/>
      </w:pPr>
      <w:r w:rsidRPr="00EF40B7">
        <w:t xml:space="preserve">při pouštění osob do budovy školy, včetně žáků, jsou zaměstnanci povinni zajistit jeho převzetí patřičným </w:t>
      </w:r>
      <w:r w:rsidR="00700628" w:rsidRPr="00EF40B7">
        <w:t>pedagogickým pracovníkem</w:t>
      </w:r>
      <w:r w:rsidRPr="00EF40B7">
        <w:t>, aby nebyly ve škole přítomny cizí osoby</w:t>
      </w:r>
      <w:r w:rsidR="008A21E1" w:rsidRPr="00EF40B7">
        <w:t>. V</w:t>
      </w:r>
      <w:r w:rsidRPr="00EF40B7">
        <w:t xml:space="preserve"> případě, že kterýkoliv zaměstnanec uvidí, že do školy vnikla cizí osoba, je povinen okamžitě informovat vedení školy (hospodářka, zástupci ředitele, ředitel nebo školník);</w:t>
      </w:r>
    </w:p>
    <w:p w:rsidR="00757E2A" w:rsidRPr="00EF40B7" w:rsidRDefault="00757E2A" w:rsidP="00194933">
      <w:pPr>
        <w:pStyle w:val="Odstavecseseznamem"/>
        <w:numPr>
          <w:ilvl w:val="0"/>
          <w:numId w:val="11"/>
        </w:numPr>
        <w:ind w:left="993" w:hanging="284"/>
      </w:pPr>
      <w:r w:rsidRPr="00EF40B7">
        <w:t>všichni zaměstnanci školy jsou při výchově a vzdělávání a během souvisejícího provozu školy povinni přihlížet k základním fyziologickým potřebám žáků, vytvářet podmínky pro jejich zdravý vývoj a pro předcházení vzniku rizikového chování, poskytovat žákům nezbytné informace k zajištění bezpečnosti a ochrany zdraví;</w:t>
      </w:r>
    </w:p>
    <w:p w:rsidR="00757E2A" w:rsidRPr="00EF40B7" w:rsidRDefault="00757E2A" w:rsidP="00194933">
      <w:pPr>
        <w:pStyle w:val="Odstavecseseznamem"/>
        <w:numPr>
          <w:ilvl w:val="0"/>
          <w:numId w:val="11"/>
        </w:numPr>
        <w:ind w:left="993" w:hanging="284"/>
      </w:pPr>
      <w:r w:rsidRPr="00EF40B7">
        <w:t xml:space="preserve">zaměstnanci školy věnují individuální péči všem žákům. Zároveň dbají na to, aby se zdraví žáka a zdravý vývoj nenarušil činností školy. Berou ohled na výsledky lékařských vyšetření, zpráv o vyšetření ve školských poradenských zařízeních a na sdělení rodičů o dítěti. </w:t>
      </w:r>
      <w:r w:rsidR="00E04DBB" w:rsidRPr="00EF40B7">
        <w:t>Učitelé průběžně informují ostatní pedagogické pracovníky o nových zjištěních týkající se žáků (problémy s chováním, rodinné problémy, zdravotní problémy apod.);</w:t>
      </w:r>
    </w:p>
    <w:p w:rsidR="00757E2A" w:rsidRPr="00EF40B7" w:rsidRDefault="00757E2A" w:rsidP="00194933">
      <w:pPr>
        <w:pStyle w:val="Odstavecseseznamem"/>
        <w:numPr>
          <w:ilvl w:val="0"/>
          <w:numId w:val="11"/>
        </w:numPr>
        <w:ind w:left="993" w:hanging="284"/>
      </w:pPr>
      <w:r w:rsidRPr="00EF40B7">
        <w:t>všichni pracovníci školy zajišťují bezpečnost a ochranu zdraví žáků při činnostech, které přímo souvisejí s výchovou a vzděláním</w:t>
      </w:r>
      <w:r w:rsidR="00700628" w:rsidRPr="00EF40B7">
        <w:t>;</w:t>
      </w:r>
    </w:p>
    <w:p w:rsidR="00757E2A" w:rsidRPr="00EF40B7" w:rsidRDefault="00757E2A" w:rsidP="00194933">
      <w:pPr>
        <w:pStyle w:val="Odstavecseseznamem"/>
        <w:numPr>
          <w:ilvl w:val="0"/>
          <w:numId w:val="11"/>
        </w:numPr>
        <w:ind w:left="993" w:hanging="284"/>
        <w:rPr>
          <w:rFonts w:ascii="Calibri Light" w:hAnsi="Calibri Light"/>
        </w:rPr>
      </w:pPr>
      <w:r w:rsidRPr="00EF40B7">
        <w:t>pedagogové evidují</w:t>
      </w:r>
      <w:r w:rsidRPr="00EF40B7">
        <w:rPr>
          <w:rFonts w:ascii="Calibri Light" w:hAnsi="Calibri Light"/>
        </w:rPr>
        <w:t xml:space="preserve"> a kontrolují absenci žáků ve školní družině.</w:t>
      </w:r>
    </w:p>
    <w:p w:rsidR="004A5ACA" w:rsidRPr="00246C40" w:rsidRDefault="00E04DBB" w:rsidP="004F6F0A">
      <w:pPr>
        <w:pStyle w:val="Nadpis2"/>
        <w:spacing w:line="276" w:lineRule="auto"/>
        <w:ind w:left="578" w:hanging="578"/>
        <w:jc w:val="both"/>
        <w:rPr>
          <w:rFonts w:asciiTheme="minorHAnsi" w:hAnsiTheme="minorHAnsi" w:cstheme="minorHAnsi"/>
          <w:sz w:val="32"/>
          <w:szCs w:val="32"/>
        </w:rPr>
      </w:pPr>
      <w:bookmarkStart w:id="11" w:name="_Toc99701247"/>
      <w:bookmarkStart w:id="12" w:name="_Toc102396966"/>
      <w:r w:rsidRPr="00246C40">
        <w:rPr>
          <w:rFonts w:asciiTheme="minorHAnsi" w:hAnsiTheme="minorHAnsi" w:cstheme="minorHAnsi"/>
          <w:sz w:val="32"/>
          <w:szCs w:val="32"/>
        </w:rPr>
        <w:t>Vztahy žáků a jejich</w:t>
      </w:r>
      <w:r w:rsidR="00B55957" w:rsidRPr="00246C40">
        <w:rPr>
          <w:rFonts w:asciiTheme="minorHAnsi" w:hAnsiTheme="minorHAnsi" w:cstheme="minorHAnsi"/>
          <w:sz w:val="32"/>
          <w:szCs w:val="32"/>
        </w:rPr>
        <w:t xml:space="preserve"> zákonných zástupců</w:t>
      </w:r>
      <w:bookmarkEnd w:id="11"/>
      <w:r w:rsidRPr="00246C40">
        <w:rPr>
          <w:rFonts w:asciiTheme="minorHAnsi" w:hAnsiTheme="minorHAnsi" w:cstheme="minorHAnsi"/>
          <w:sz w:val="32"/>
          <w:szCs w:val="32"/>
        </w:rPr>
        <w:t xml:space="preserve"> k pedagogickým i ostatním pracovníkům školy</w:t>
      </w:r>
      <w:bookmarkEnd w:id="12"/>
    </w:p>
    <w:p w:rsidR="00040BFC" w:rsidRPr="00EF40B7" w:rsidRDefault="006D12C7" w:rsidP="00194933">
      <w:pPr>
        <w:numPr>
          <w:ilvl w:val="0"/>
          <w:numId w:val="12"/>
        </w:numPr>
        <w:spacing w:before="240" w:after="240" w:line="276" w:lineRule="auto"/>
        <w:ind w:left="993" w:hanging="284"/>
        <w:contextualSpacing/>
        <w:jc w:val="both"/>
        <w:rPr>
          <w:rFonts w:cstheme="minorHAnsi"/>
          <w:szCs w:val="22"/>
        </w:rPr>
      </w:pPr>
      <w:r w:rsidRPr="00EF40B7">
        <w:rPr>
          <w:rFonts w:cstheme="minorHAnsi"/>
          <w:szCs w:val="22"/>
        </w:rPr>
        <w:t xml:space="preserve">žáci </w:t>
      </w:r>
      <w:r w:rsidR="00E04DBB" w:rsidRPr="00EF40B7">
        <w:rPr>
          <w:rFonts w:cstheme="minorHAnsi"/>
          <w:szCs w:val="22"/>
        </w:rPr>
        <w:t>a</w:t>
      </w:r>
      <w:r w:rsidRPr="00EF40B7">
        <w:rPr>
          <w:rFonts w:cstheme="minorHAnsi"/>
          <w:szCs w:val="22"/>
        </w:rPr>
        <w:t xml:space="preserve"> zaměstnanci školy se vzájemně respektují a podílejí se na vytváření kladných vztahů</w:t>
      </w:r>
      <w:r w:rsidR="00080C7C" w:rsidRPr="00EF40B7">
        <w:rPr>
          <w:rFonts w:cstheme="minorHAnsi"/>
          <w:szCs w:val="22"/>
        </w:rPr>
        <w:t xml:space="preserve"> založených na důvěře, </w:t>
      </w:r>
      <w:r w:rsidR="00700628" w:rsidRPr="00EF40B7">
        <w:rPr>
          <w:rFonts w:cstheme="minorHAnsi"/>
          <w:szCs w:val="22"/>
        </w:rPr>
        <w:t>vzájemné úctě a respektu;</w:t>
      </w:r>
    </w:p>
    <w:p w:rsidR="00700628" w:rsidRPr="00EF40B7" w:rsidRDefault="00700628" w:rsidP="00194933">
      <w:pPr>
        <w:numPr>
          <w:ilvl w:val="0"/>
          <w:numId w:val="12"/>
        </w:numPr>
        <w:spacing w:before="240" w:after="240" w:line="276" w:lineRule="auto"/>
        <w:ind w:left="993" w:hanging="284"/>
        <w:contextualSpacing/>
        <w:jc w:val="both"/>
        <w:rPr>
          <w:rFonts w:cstheme="minorHAnsi"/>
          <w:szCs w:val="22"/>
        </w:rPr>
      </w:pPr>
      <w:r w:rsidRPr="00EF40B7">
        <w:rPr>
          <w:rFonts w:cstheme="minorHAnsi"/>
          <w:szCs w:val="22"/>
        </w:rPr>
        <w:t>žáci i zaměstnanci školy dbají na dodržování základních společenských pravidel a slušné komunikace</w:t>
      </w:r>
      <w:r w:rsidR="00AA1792" w:rsidRPr="00EF40B7">
        <w:rPr>
          <w:rFonts w:cstheme="minorHAnsi"/>
          <w:szCs w:val="22"/>
        </w:rPr>
        <w:t>;</w:t>
      </w:r>
    </w:p>
    <w:p w:rsidR="00AA1792" w:rsidRPr="00EF40B7" w:rsidRDefault="00AA1792" w:rsidP="00194933">
      <w:pPr>
        <w:numPr>
          <w:ilvl w:val="0"/>
          <w:numId w:val="12"/>
        </w:numPr>
        <w:spacing w:before="240" w:after="240" w:line="276" w:lineRule="auto"/>
        <w:ind w:left="993" w:hanging="284"/>
        <w:contextualSpacing/>
        <w:jc w:val="both"/>
        <w:rPr>
          <w:rFonts w:cstheme="minorHAnsi"/>
          <w:szCs w:val="22"/>
        </w:rPr>
      </w:pPr>
      <w:r w:rsidRPr="00EF40B7">
        <w:rPr>
          <w:rFonts w:cstheme="minorHAnsi"/>
          <w:szCs w:val="22"/>
        </w:rPr>
        <w:t>zaměstnanci školy vydávají žákům a jejich zákonným zástupcům pouze takové pokyny, které bezprostředně souvisí s plněním školního vzdělávacího programu, Školního řádu, Vnitřního řádu školní družiny a dalších nezbytných organizačních opatření;</w:t>
      </w:r>
    </w:p>
    <w:p w:rsidR="00AA1792" w:rsidRPr="00EF40B7" w:rsidRDefault="00AA1792" w:rsidP="00194933">
      <w:pPr>
        <w:numPr>
          <w:ilvl w:val="0"/>
          <w:numId w:val="12"/>
        </w:numPr>
        <w:spacing w:before="240" w:after="240" w:line="276" w:lineRule="auto"/>
        <w:ind w:left="993" w:hanging="284"/>
        <w:contextualSpacing/>
        <w:jc w:val="both"/>
        <w:rPr>
          <w:rFonts w:cstheme="minorHAnsi"/>
          <w:szCs w:val="22"/>
        </w:rPr>
      </w:pPr>
      <w:r w:rsidRPr="00EF40B7">
        <w:rPr>
          <w:rFonts w:cstheme="minorHAnsi"/>
          <w:szCs w:val="22"/>
        </w:rPr>
        <w:t xml:space="preserve">všichni zaměstnanci školy chrání žáky před všemi formami špatného zacházení, sexuálním násilím a zneužíváním. Dbají, aby nepřicházeli do styku s materiály a informacemi pro ně nevhodnými. Nevměšují se do jejich soukromí a jejich korespondence. Chrání žáky před nezákonnými útoky na </w:t>
      </w:r>
      <w:r w:rsidRPr="00EF40B7">
        <w:rPr>
          <w:rFonts w:cstheme="minorHAnsi"/>
          <w:szCs w:val="22"/>
        </w:rPr>
        <w:lastRenderedPageBreak/>
        <w:t>jejich pověst. Mají-li podezření, že je žák týrán, nepřiměřeně trestán nebo je s ním jinak špatně zacházeno, kontaktují prostřednictvím vedení školy OSPOD;</w:t>
      </w:r>
    </w:p>
    <w:p w:rsidR="00AA1792" w:rsidRPr="00EF40B7" w:rsidRDefault="00AA1792" w:rsidP="00194933">
      <w:pPr>
        <w:numPr>
          <w:ilvl w:val="0"/>
          <w:numId w:val="12"/>
        </w:numPr>
        <w:spacing w:before="240" w:after="240" w:line="276" w:lineRule="auto"/>
        <w:ind w:left="993" w:hanging="284"/>
        <w:contextualSpacing/>
        <w:jc w:val="both"/>
        <w:rPr>
          <w:rFonts w:cstheme="minorHAnsi"/>
          <w:szCs w:val="22"/>
        </w:rPr>
      </w:pPr>
      <w:r w:rsidRPr="00EF40B7">
        <w:rPr>
          <w:rFonts w:cstheme="minorHAnsi"/>
          <w:szCs w:val="22"/>
        </w:rPr>
        <w:t>informace, které zákonný zástupce žáka poskytne do školní matriky nebo jiné důležité informace o žákovi (zdravotní způsobilost apod.), jsou důvěrné a všichni zaměstnanci školy se řídí Zákonem o zpracování osobních údajů č. 110/2019 Sb. v platném znění;</w:t>
      </w:r>
    </w:p>
    <w:p w:rsidR="004F6F0A" w:rsidRDefault="0053145E" w:rsidP="004F6F0A">
      <w:pPr>
        <w:numPr>
          <w:ilvl w:val="0"/>
          <w:numId w:val="12"/>
        </w:numPr>
        <w:spacing w:before="240" w:after="240" w:line="276" w:lineRule="auto"/>
        <w:ind w:left="993" w:hanging="284"/>
        <w:contextualSpacing/>
        <w:jc w:val="both"/>
        <w:rPr>
          <w:rFonts w:cstheme="minorHAnsi"/>
          <w:szCs w:val="22"/>
        </w:rPr>
      </w:pPr>
      <w:r w:rsidRPr="00EF40B7">
        <w:rPr>
          <w:rFonts w:cstheme="minorHAnsi"/>
          <w:szCs w:val="22"/>
        </w:rPr>
        <w:t>zákonní zástupci s vychovateli či asistenty komunikují osobně, telefonicky či prostřednictvím školních e-mailových adres;</w:t>
      </w:r>
      <w:bookmarkStart w:id="13" w:name="_Hlk102397308"/>
    </w:p>
    <w:p w:rsidR="004F6F0A" w:rsidRDefault="001D225D" w:rsidP="004F6F0A">
      <w:pPr>
        <w:numPr>
          <w:ilvl w:val="0"/>
          <w:numId w:val="12"/>
        </w:numPr>
        <w:spacing w:before="240" w:after="240" w:line="276" w:lineRule="auto"/>
        <w:ind w:left="993" w:hanging="284"/>
        <w:contextualSpacing/>
        <w:jc w:val="both"/>
        <w:rPr>
          <w:rFonts w:cstheme="minorHAnsi"/>
          <w:szCs w:val="22"/>
        </w:rPr>
      </w:pPr>
      <w:r w:rsidRPr="004F6F0A">
        <w:rPr>
          <w:rFonts w:cstheme="minorHAnsi"/>
        </w:rPr>
        <w:t xml:space="preserve">zákonní zástupci mají možnost konzultovat otázky a problémy výchovy a vzdělávání žáka se svými pedagogy školy, zejména využívat služeb Školního poradenského pracoviště (ŠPP). Aktualizovaný přehled konzultačních hodin ŠPP je zveřejněn na webových stránkách školy a ve škole. Tato setkání rodičů a pedagogů se uskutečňují individuální formou, jsou určena pro vzájemné informování o průběhu výchovy a vzdělávání žáka, a jeho potřebách. Rodiče se mohou v soukromí domluvit na optimální řešení případných problémů. </w:t>
      </w:r>
    </w:p>
    <w:p w:rsidR="004F6F0A" w:rsidRDefault="001D225D" w:rsidP="004F6F0A">
      <w:pPr>
        <w:numPr>
          <w:ilvl w:val="0"/>
          <w:numId w:val="12"/>
        </w:numPr>
        <w:spacing w:before="240" w:after="240" w:line="276" w:lineRule="auto"/>
        <w:ind w:left="993" w:hanging="284"/>
        <w:contextualSpacing/>
        <w:jc w:val="both"/>
        <w:rPr>
          <w:rFonts w:cstheme="minorHAnsi"/>
          <w:szCs w:val="22"/>
        </w:rPr>
      </w:pPr>
      <w:r w:rsidRPr="004F6F0A">
        <w:rPr>
          <w:rFonts w:cstheme="minorHAnsi"/>
        </w:rPr>
        <w:t>Termín osobního setkání projednání pracovníků školy o závažných otázkách týkajících se výchovy a vzdělávání žáka, bude se zákonným zástupce konzultován.</w:t>
      </w:r>
    </w:p>
    <w:p w:rsidR="004F6F0A" w:rsidRPr="004F6F0A" w:rsidRDefault="004F6F0A" w:rsidP="004F6F0A">
      <w:pPr>
        <w:spacing w:before="240" w:after="240" w:line="276" w:lineRule="auto"/>
        <w:ind w:left="993"/>
        <w:contextualSpacing/>
        <w:jc w:val="both"/>
        <w:rPr>
          <w:rFonts w:cstheme="minorHAnsi"/>
          <w:szCs w:val="22"/>
        </w:rPr>
      </w:pPr>
    </w:p>
    <w:p w:rsidR="001D225D" w:rsidRPr="00BF16A7" w:rsidRDefault="001D225D" w:rsidP="001A2628">
      <w:pPr>
        <w:spacing w:before="240" w:after="240" w:line="276" w:lineRule="auto"/>
        <w:rPr>
          <w:rFonts w:cstheme="minorHAnsi"/>
          <w:b/>
          <w:bCs/>
        </w:rPr>
      </w:pPr>
      <w:r w:rsidRPr="00BF16A7">
        <w:rPr>
          <w:rFonts w:cstheme="minorHAnsi"/>
          <w:b/>
          <w:bCs/>
        </w:rPr>
        <w:t>Postup při vyřizování podnětů žáka:</w:t>
      </w:r>
    </w:p>
    <w:p w:rsidR="004F6F0A" w:rsidRPr="004F6F0A" w:rsidRDefault="00C83713" w:rsidP="004F6F0A">
      <w:pPr>
        <w:pStyle w:val="Odstavecseseznamem"/>
        <w:numPr>
          <w:ilvl w:val="0"/>
          <w:numId w:val="12"/>
        </w:numPr>
        <w:spacing w:before="240" w:after="240"/>
        <w:ind w:left="993" w:hanging="284"/>
        <w:rPr>
          <w:rFonts w:cstheme="minorHAnsi"/>
          <w:u w:val="single"/>
        </w:rPr>
      </w:pPr>
      <w:r w:rsidRPr="00EF40B7">
        <w:rPr>
          <w:rFonts w:cstheme="minorHAnsi"/>
        </w:rPr>
        <w:t>žáci prostřednictvím zákonných zástupců mají možnost podávat pedagogům a vedení školy podněty, připomínky a náměty ke zlepšení chodu školy;</w:t>
      </w:r>
    </w:p>
    <w:p w:rsidR="00C83713" w:rsidRPr="004F6F0A" w:rsidRDefault="00C83713" w:rsidP="004F6F0A">
      <w:pPr>
        <w:pStyle w:val="Odstavecseseznamem"/>
        <w:numPr>
          <w:ilvl w:val="0"/>
          <w:numId w:val="12"/>
        </w:numPr>
        <w:spacing w:before="240" w:after="240"/>
        <w:ind w:left="993" w:hanging="284"/>
        <w:rPr>
          <w:rFonts w:cstheme="minorHAnsi"/>
          <w:u w:val="single"/>
        </w:rPr>
      </w:pPr>
      <w:r w:rsidRPr="004F6F0A">
        <w:rPr>
          <w:rFonts w:cstheme="minorHAnsi"/>
        </w:rPr>
        <w:t xml:space="preserve">při vyřizování podnětů bude stanoven termín projednávání, kterého se bude účastnit žák, příp. zákonný zástupce žáka a zástupce z řad pedagogických pracovníků. Daného pedagogického pracovníka určí zástupce ředitele. </w:t>
      </w:r>
    </w:p>
    <w:p w:rsidR="008B6C29" w:rsidRPr="00246C40" w:rsidRDefault="008B6C29" w:rsidP="004F6F0A">
      <w:pPr>
        <w:pStyle w:val="Nadpis1"/>
        <w:spacing w:line="276" w:lineRule="auto"/>
        <w:contextualSpacing/>
        <w:jc w:val="both"/>
        <w:rPr>
          <w:rFonts w:asciiTheme="minorHAnsi" w:hAnsiTheme="minorHAnsi" w:cstheme="minorHAnsi"/>
          <w:color w:val="5B9BD5" w:themeColor="accent5"/>
          <w:sz w:val="48"/>
          <w:szCs w:val="48"/>
        </w:rPr>
      </w:pPr>
      <w:bookmarkStart w:id="14" w:name="_Toc99701248"/>
      <w:bookmarkStart w:id="15" w:name="_Toc102396967"/>
      <w:bookmarkEnd w:id="13"/>
      <w:r w:rsidRPr="00246C40">
        <w:rPr>
          <w:rFonts w:asciiTheme="minorHAnsi" w:hAnsiTheme="minorHAnsi" w:cstheme="minorHAnsi"/>
          <w:color w:val="5B9BD5" w:themeColor="accent5"/>
          <w:sz w:val="48"/>
          <w:szCs w:val="48"/>
        </w:rPr>
        <w:t>Provoz</w:t>
      </w:r>
      <w:r w:rsidR="00E5397C" w:rsidRPr="00246C40">
        <w:rPr>
          <w:rFonts w:asciiTheme="minorHAnsi" w:hAnsiTheme="minorHAnsi" w:cstheme="minorHAnsi"/>
          <w:color w:val="5B9BD5" w:themeColor="accent5"/>
          <w:sz w:val="48"/>
          <w:szCs w:val="48"/>
        </w:rPr>
        <w:t xml:space="preserve"> a vnitřní režim</w:t>
      </w:r>
      <w:r w:rsidRPr="00246C40">
        <w:rPr>
          <w:rFonts w:asciiTheme="minorHAnsi" w:hAnsiTheme="minorHAnsi" w:cstheme="minorHAnsi"/>
          <w:color w:val="5B9BD5" w:themeColor="accent5"/>
          <w:sz w:val="48"/>
          <w:szCs w:val="48"/>
        </w:rPr>
        <w:t xml:space="preserve"> </w:t>
      </w:r>
      <w:r w:rsidR="00040BFC" w:rsidRPr="00246C40">
        <w:rPr>
          <w:rFonts w:asciiTheme="minorHAnsi" w:hAnsiTheme="minorHAnsi" w:cstheme="minorHAnsi"/>
          <w:color w:val="5B9BD5" w:themeColor="accent5"/>
          <w:sz w:val="48"/>
          <w:szCs w:val="48"/>
        </w:rPr>
        <w:t>školní družiny</w:t>
      </w:r>
      <w:bookmarkEnd w:id="14"/>
      <w:bookmarkEnd w:id="15"/>
    </w:p>
    <w:p w:rsidR="00C421CC" w:rsidRPr="00246C40" w:rsidRDefault="00C421CC" w:rsidP="004F6F0A">
      <w:pPr>
        <w:pStyle w:val="Nadpis2"/>
        <w:spacing w:line="276" w:lineRule="auto"/>
        <w:contextualSpacing/>
        <w:jc w:val="both"/>
        <w:rPr>
          <w:rFonts w:asciiTheme="minorHAnsi" w:hAnsiTheme="minorHAnsi" w:cstheme="minorHAnsi"/>
          <w:sz w:val="32"/>
          <w:szCs w:val="32"/>
        </w:rPr>
      </w:pPr>
      <w:bookmarkStart w:id="16" w:name="_Toc99701249"/>
      <w:bookmarkStart w:id="17" w:name="_Toc102396968"/>
      <w:r w:rsidRPr="00246C40">
        <w:rPr>
          <w:rFonts w:asciiTheme="minorHAnsi" w:hAnsiTheme="minorHAnsi" w:cstheme="minorHAnsi"/>
          <w:sz w:val="32"/>
          <w:szCs w:val="32"/>
        </w:rPr>
        <w:t>Organizace školní družiny</w:t>
      </w:r>
      <w:bookmarkEnd w:id="16"/>
      <w:bookmarkEnd w:id="17"/>
    </w:p>
    <w:p w:rsidR="00E5397C" w:rsidRPr="000078E8" w:rsidRDefault="007E7E92" w:rsidP="004F6F0A">
      <w:pPr>
        <w:pStyle w:val="Odstavecseseznamem"/>
        <w:numPr>
          <w:ilvl w:val="0"/>
          <w:numId w:val="13"/>
        </w:numPr>
        <w:ind w:left="993" w:hanging="284"/>
      </w:pPr>
      <w:r w:rsidRPr="000078E8">
        <w:t>Školní družiny se nachází jak na pracovišti Koperníkova 803/2 (dále Koperníkova), tak v odlehlé budově Fr. Skaunicové (dále Skaunicova).</w:t>
      </w:r>
      <w:r w:rsidR="00D81B7B" w:rsidRPr="000078E8">
        <w:t xml:space="preserve"> </w:t>
      </w:r>
      <w:r w:rsidRPr="000078E8">
        <w:t xml:space="preserve">Na Koperníkové </w:t>
      </w:r>
      <w:r w:rsidR="005F7D7E" w:rsidRPr="000078E8">
        <w:t>jsou</w:t>
      </w:r>
      <w:r w:rsidRPr="000078E8">
        <w:t xml:space="preserve"> školní družiny, </w:t>
      </w:r>
      <w:r w:rsidR="005F7D7E" w:rsidRPr="000078E8">
        <w:t>jejichž provoz</w:t>
      </w:r>
      <w:r w:rsidRPr="000078E8">
        <w:t xml:space="preserve"> je od pondělí do pátku 12:00-16:00 hodin.</w:t>
      </w:r>
      <w:r w:rsidR="00D81B7B" w:rsidRPr="000078E8">
        <w:t xml:space="preserve"> </w:t>
      </w:r>
      <w:r w:rsidR="00F35C77" w:rsidRPr="000078E8">
        <w:t xml:space="preserve">Ranní </w:t>
      </w:r>
      <w:r w:rsidR="00391F2E" w:rsidRPr="000078E8">
        <w:t>školní d</w:t>
      </w:r>
      <w:r w:rsidR="00F35C77" w:rsidRPr="000078E8">
        <w:t xml:space="preserve">ružiny na Skaunicové jsou v </w:t>
      </w:r>
      <w:r w:rsidR="00DA166F" w:rsidRPr="000078E8">
        <w:t xml:space="preserve">provozu v době 6:45 – 8:30 hodin, odpolední </w:t>
      </w:r>
      <w:r w:rsidR="00391F2E" w:rsidRPr="000078E8">
        <w:t xml:space="preserve">školní </w:t>
      </w:r>
      <w:r w:rsidR="00DA166F" w:rsidRPr="000078E8">
        <w:t>družiny pak od 12:30-16:00 hodin.</w:t>
      </w:r>
    </w:p>
    <w:p w:rsidR="00C83713" w:rsidRPr="000078E8" w:rsidRDefault="00C83713" w:rsidP="000078E8">
      <w:pPr>
        <w:rPr>
          <w:szCs w:val="22"/>
        </w:rPr>
      </w:pPr>
    </w:p>
    <w:p w:rsidR="00C83713" w:rsidRPr="000078E8" w:rsidRDefault="004F7568" w:rsidP="004F6F0A">
      <w:pPr>
        <w:pStyle w:val="Odstavecseseznamem"/>
        <w:ind w:left="709" w:firstLine="284"/>
      </w:pPr>
      <w:r w:rsidRPr="000078E8">
        <w:t>Koperníkova</w:t>
      </w:r>
      <w:r w:rsidRPr="000078E8">
        <w:tab/>
      </w:r>
      <w:r w:rsidR="004F6F0A">
        <w:tab/>
      </w:r>
      <w:r w:rsidRPr="000078E8">
        <w:t>12:00 – 16:00 hod.</w:t>
      </w:r>
    </w:p>
    <w:p w:rsidR="004F7568" w:rsidRPr="000078E8" w:rsidRDefault="008B5A54" w:rsidP="004F6F0A">
      <w:pPr>
        <w:pStyle w:val="Odstavecseseznamem"/>
        <w:ind w:left="709" w:firstLine="284"/>
      </w:pPr>
      <w:r>
        <w:t>Fr. Skaunicové</w:t>
      </w:r>
      <w:r w:rsidR="004F7568" w:rsidRPr="000078E8">
        <w:tab/>
      </w:r>
      <w:bookmarkStart w:id="18" w:name="_GoBack"/>
      <w:bookmarkEnd w:id="18"/>
      <w:r w:rsidR="004F7568" w:rsidRPr="000078E8">
        <w:t>0</w:t>
      </w:r>
      <w:r w:rsidR="00EC45F8">
        <w:t>6:45 – 08:30 hod. + 12:30 – 16:15</w:t>
      </w:r>
      <w:r w:rsidR="004F7568" w:rsidRPr="000078E8">
        <w:t xml:space="preserve"> hod.</w:t>
      </w:r>
    </w:p>
    <w:p w:rsidR="004F7568" w:rsidRPr="000078E8" w:rsidRDefault="004F7568" w:rsidP="000078E8">
      <w:pPr>
        <w:rPr>
          <w:szCs w:val="22"/>
        </w:rPr>
      </w:pPr>
    </w:p>
    <w:p w:rsidR="00E5397C" w:rsidRPr="000078E8" w:rsidRDefault="00E5397C" w:rsidP="004F6F0A">
      <w:pPr>
        <w:pStyle w:val="Odstavecseseznamem"/>
        <w:numPr>
          <w:ilvl w:val="0"/>
          <w:numId w:val="13"/>
        </w:numPr>
        <w:ind w:left="993" w:hanging="284"/>
      </w:pPr>
      <w:r w:rsidRPr="000078E8">
        <w:t>V každé školní družině úzce spolupracuje vychovatel a asistentka pedagoga. Činnosti jsou individuálně přizpůsobeny žákům se SVP, prolínají se výtvarné, hudební či tělovýchovné aktivity, relaxace a odpočinek,</w:t>
      </w:r>
      <w:r w:rsidR="00C2502C" w:rsidRPr="000078E8">
        <w:t xml:space="preserve"> příprava na vyučování a</w:t>
      </w:r>
      <w:r w:rsidRPr="000078E8">
        <w:t xml:space="preserve"> pobyt venku.</w:t>
      </w:r>
      <w:r w:rsidR="00C2502C" w:rsidRPr="000078E8">
        <w:t xml:space="preserve"> </w:t>
      </w:r>
      <w:r w:rsidRPr="000078E8">
        <w:t>Školní družiny mohou využívat i ostatní prostory školy, např. tělocvičnu, snoezelen, zahradu, hřiště, bazén.</w:t>
      </w:r>
    </w:p>
    <w:p w:rsidR="007C5B77" w:rsidRPr="000078E8" w:rsidRDefault="007C5B77" w:rsidP="004F6F0A">
      <w:pPr>
        <w:pStyle w:val="Odstavecseseznamem"/>
        <w:numPr>
          <w:ilvl w:val="0"/>
          <w:numId w:val="13"/>
        </w:numPr>
        <w:ind w:left="993" w:hanging="284"/>
      </w:pPr>
      <w:r w:rsidRPr="000078E8">
        <w:t>Počet žáků v odděleních je regulován tak, aby byla zajištěna bezpečnost žáků. Musí být zachován optimální poměr mezi počtem žáků a pedagogických pracovníků a zároveň aby byl naplňován ŠVP ŠD.</w:t>
      </w:r>
    </w:p>
    <w:p w:rsidR="00DA166F" w:rsidRPr="000078E8" w:rsidRDefault="00EC02FE" w:rsidP="004F6F0A">
      <w:pPr>
        <w:pStyle w:val="Odstavecseseznamem"/>
        <w:numPr>
          <w:ilvl w:val="0"/>
          <w:numId w:val="13"/>
        </w:numPr>
        <w:ind w:left="993" w:hanging="284"/>
      </w:pPr>
      <w:r w:rsidRPr="000078E8">
        <w:lastRenderedPageBreak/>
        <w:t xml:space="preserve">Rodič je povinen řídit se provozní dobou školní družiny. V případě neplánovaného zdržení zákonný zástupce telefonicky informuje vychovatelku. </w:t>
      </w:r>
      <w:r w:rsidR="00C2502C" w:rsidRPr="000078E8">
        <w:t>Při nevyzvednutí žáka ze ŠD vychovatelka telefonicky informuje zákonného zástupce či pověřenou osobu k vyzvedávání dítěte. Pokud i přes tento postup nedojde k vyzvednutí žáka, seznámí pedagog se situací vedoucího pracovníka a situace bude řešena s orgány sociální péče či policí ČR.</w:t>
      </w:r>
      <w:r w:rsidR="005F7D7E" w:rsidRPr="000078E8">
        <w:t xml:space="preserve"> </w:t>
      </w:r>
    </w:p>
    <w:p w:rsidR="00EC02FE" w:rsidRPr="000078E8" w:rsidRDefault="00EC02FE" w:rsidP="004F6F0A">
      <w:pPr>
        <w:pStyle w:val="Odstavecseseznamem"/>
        <w:numPr>
          <w:ilvl w:val="0"/>
          <w:numId w:val="13"/>
        </w:numPr>
        <w:ind w:left="993" w:hanging="284"/>
      </w:pPr>
      <w:r w:rsidRPr="000078E8">
        <w:t xml:space="preserve">Ředitelka školy může, na základě </w:t>
      </w:r>
      <w:r w:rsidR="00595FFE" w:rsidRPr="000078E8">
        <w:t>§31 zákona č. 561/2004 Sb.,</w:t>
      </w:r>
      <w:r w:rsidRPr="000078E8">
        <w:t xml:space="preserve"> rozhodnout o vyloučení žáka ze ŠD, pokud tento žák soustavně ohrožuje bezpečnost a zdraví ostatních žáků</w:t>
      </w:r>
      <w:r w:rsidR="00595FFE" w:rsidRPr="000078E8">
        <w:t xml:space="preserve"> či zaměstnanců školy</w:t>
      </w:r>
      <w:r w:rsidRPr="000078E8">
        <w:t xml:space="preserve"> nebo pokud</w:t>
      </w:r>
      <w:r w:rsidR="00C2502C" w:rsidRPr="000078E8">
        <w:t xml:space="preserve"> žák či zákonní zástupci</w:t>
      </w:r>
      <w:r w:rsidRPr="000078E8">
        <w:t xml:space="preserve"> porušují řád ŠD.</w:t>
      </w:r>
    </w:p>
    <w:p w:rsidR="00AA5E99" w:rsidRPr="00246C40" w:rsidRDefault="00AA5E99" w:rsidP="006E1B74">
      <w:pPr>
        <w:pStyle w:val="Nadpis2"/>
        <w:spacing w:line="276" w:lineRule="auto"/>
        <w:ind w:left="578" w:hanging="578"/>
        <w:jc w:val="both"/>
        <w:rPr>
          <w:rFonts w:asciiTheme="minorHAnsi" w:hAnsiTheme="minorHAnsi" w:cstheme="minorHAnsi"/>
          <w:sz w:val="32"/>
          <w:szCs w:val="32"/>
        </w:rPr>
      </w:pPr>
      <w:bookmarkStart w:id="19" w:name="_Toc102396969"/>
      <w:r w:rsidRPr="00246C40">
        <w:rPr>
          <w:rFonts w:asciiTheme="minorHAnsi" w:hAnsiTheme="minorHAnsi" w:cstheme="minorHAnsi"/>
          <w:sz w:val="32"/>
          <w:szCs w:val="32"/>
        </w:rPr>
        <w:t>Provoz školní družiny</w:t>
      </w:r>
      <w:bookmarkEnd w:id="19"/>
    </w:p>
    <w:p w:rsidR="00AA5E99" w:rsidRPr="00246C40" w:rsidRDefault="00EC45F8" w:rsidP="00BF16A7">
      <w:pPr>
        <w:spacing w:before="240" w:after="240" w:line="276" w:lineRule="auto"/>
        <w:ind w:left="993" w:hanging="284"/>
        <w:contextualSpacing/>
        <w:jc w:val="both"/>
        <w:rPr>
          <w:rFonts w:cstheme="minorHAnsi"/>
          <w:szCs w:val="22"/>
        </w:rPr>
      </w:pPr>
      <w:bookmarkStart w:id="20" w:name="_Toc99701240"/>
      <w:r>
        <w:rPr>
          <w:rFonts w:cstheme="minorHAnsi"/>
          <w:szCs w:val="22"/>
        </w:rPr>
        <w:t xml:space="preserve">   </w:t>
      </w:r>
      <w:r w:rsidR="00AA5E99" w:rsidRPr="00246C40">
        <w:rPr>
          <w:rFonts w:cstheme="minorHAnsi"/>
          <w:szCs w:val="22"/>
        </w:rPr>
        <w:t xml:space="preserve">6:45 - 8:30 – </w:t>
      </w:r>
      <w:r w:rsidR="004F7568" w:rsidRPr="00246C40">
        <w:rPr>
          <w:rFonts w:cstheme="minorHAnsi"/>
          <w:szCs w:val="22"/>
        </w:rPr>
        <w:t>příprava na vyučování a volnočasové aktivity</w:t>
      </w:r>
    </w:p>
    <w:p w:rsidR="007C5B77" w:rsidRPr="00246C40" w:rsidRDefault="00AA5E99" w:rsidP="00BF16A7">
      <w:pPr>
        <w:spacing w:before="240" w:after="240" w:line="276" w:lineRule="auto"/>
        <w:ind w:left="993" w:hanging="284"/>
        <w:contextualSpacing/>
        <w:jc w:val="both"/>
        <w:rPr>
          <w:rFonts w:cstheme="minorHAnsi"/>
          <w:szCs w:val="22"/>
        </w:rPr>
      </w:pPr>
      <w:r w:rsidRPr="00246C40">
        <w:rPr>
          <w:rFonts w:cstheme="minorHAnsi"/>
          <w:szCs w:val="22"/>
        </w:rPr>
        <w:t>12:00 - 13:00 – relaxační a odpočinkové činnosti</w:t>
      </w:r>
      <w:r w:rsidR="007C5B77" w:rsidRPr="00246C40">
        <w:rPr>
          <w:rFonts w:cstheme="minorHAnsi"/>
          <w:szCs w:val="22"/>
        </w:rPr>
        <w:t>, hry a zájmová činnost</w:t>
      </w:r>
    </w:p>
    <w:p w:rsidR="00AA5E99" w:rsidRPr="00246C40" w:rsidRDefault="00AA5E99" w:rsidP="00BF16A7">
      <w:pPr>
        <w:spacing w:before="240" w:after="240" w:line="276" w:lineRule="auto"/>
        <w:ind w:left="993" w:hanging="284"/>
        <w:contextualSpacing/>
        <w:jc w:val="both"/>
        <w:rPr>
          <w:rFonts w:cstheme="minorHAnsi"/>
          <w:szCs w:val="22"/>
        </w:rPr>
      </w:pPr>
      <w:r w:rsidRPr="00246C40">
        <w:rPr>
          <w:rFonts w:cstheme="minorHAnsi"/>
          <w:szCs w:val="22"/>
        </w:rPr>
        <w:t>13:00 – 14:15 – zájmové a vzdělávací činnosti, příprava na vyučování, pobyt venku</w:t>
      </w:r>
      <w:r w:rsidR="007C5B77" w:rsidRPr="00246C40">
        <w:rPr>
          <w:rFonts w:cstheme="minorHAnsi"/>
          <w:szCs w:val="22"/>
        </w:rPr>
        <w:t>, volnočasové</w:t>
      </w:r>
      <w:r w:rsidR="00375D20">
        <w:rPr>
          <w:rFonts w:cstheme="minorHAnsi"/>
          <w:szCs w:val="22"/>
        </w:rPr>
        <w:t xml:space="preserve"> </w:t>
      </w:r>
      <w:r w:rsidR="00EC45F8">
        <w:rPr>
          <w:rFonts w:cstheme="minorHAnsi"/>
          <w:szCs w:val="22"/>
        </w:rPr>
        <w:t xml:space="preserve">     </w:t>
      </w:r>
      <w:r w:rsidR="00EC45F8">
        <w:rPr>
          <w:rFonts w:cstheme="minorHAnsi"/>
          <w:szCs w:val="22"/>
        </w:rPr>
        <w:br/>
        <w:t xml:space="preserve">                          </w:t>
      </w:r>
      <w:r w:rsidR="007C5B77" w:rsidRPr="00246C40">
        <w:rPr>
          <w:rFonts w:cstheme="minorHAnsi"/>
          <w:szCs w:val="22"/>
        </w:rPr>
        <w:t>aktivity</w:t>
      </w:r>
    </w:p>
    <w:p w:rsidR="00AA5E99" w:rsidRPr="00246C40" w:rsidRDefault="00AA5E99" w:rsidP="00BF16A7">
      <w:pPr>
        <w:spacing w:before="240" w:after="240" w:line="276" w:lineRule="auto"/>
        <w:ind w:left="993" w:hanging="284"/>
        <w:contextualSpacing/>
        <w:jc w:val="both"/>
        <w:rPr>
          <w:rFonts w:cstheme="minorHAnsi"/>
          <w:szCs w:val="22"/>
        </w:rPr>
      </w:pPr>
      <w:r w:rsidRPr="00246C40">
        <w:rPr>
          <w:rFonts w:cstheme="minorHAnsi"/>
          <w:szCs w:val="22"/>
        </w:rPr>
        <w:t>14:15 – 14:45 – hygiena, příprava na svačinu, svačina</w:t>
      </w:r>
    </w:p>
    <w:p w:rsidR="00AA5E99" w:rsidRPr="00246C40" w:rsidRDefault="00EC45F8" w:rsidP="00BF16A7">
      <w:pPr>
        <w:spacing w:line="276" w:lineRule="auto"/>
        <w:ind w:left="993" w:hanging="284"/>
        <w:contextualSpacing/>
        <w:rPr>
          <w:rFonts w:cstheme="minorHAnsi"/>
          <w:szCs w:val="22"/>
        </w:rPr>
      </w:pPr>
      <w:r>
        <w:rPr>
          <w:rFonts w:cstheme="minorHAnsi"/>
          <w:szCs w:val="22"/>
        </w:rPr>
        <w:t>14:45 – 16:15</w:t>
      </w:r>
      <w:r w:rsidR="00AA5E99" w:rsidRPr="00246C40">
        <w:rPr>
          <w:rFonts w:cstheme="minorHAnsi"/>
          <w:szCs w:val="22"/>
        </w:rPr>
        <w:t xml:space="preserve"> – pobyt venku, </w:t>
      </w:r>
      <w:r w:rsidR="007C5B77" w:rsidRPr="00246C40">
        <w:rPr>
          <w:rFonts w:cstheme="minorHAnsi"/>
          <w:szCs w:val="22"/>
        </w:rPr>
        <w:t xml:space="preserve">relaxace, </w:t>
      </w:r>
      <w:r w:rsidR="00AA5E99" w:rsidRPr="00246C40">
        <w:rPr>
          <w:rFonts w:cstheme="minorHAnsi"/>
          <w:szCs w:val="22"/>
        </w:rPr>
        <w:t xml:space="preserve">zájmové a vzdělávací činnosti </w:t>
      </w:r>
    </w:p>
    <w:p w:rsidR="00124C43" w:rsidRPr="00246C40" w:rsidRDefault="00124C43" w:rsidP="006E1B74">
      <w:pPr>
        <w:spacing w:line="276" w:lineRule="auto"/>
        <w:ind w:left="709" w:firstLine="284"/>
        <w:rPr>
          <w:rFonts w:cstheme="minorHAnsi"/>
          <w:szCs w:val="22"/>
        </w:rPr>
      </w:pPr>
    </w:p>
    <w:p w:rsidR="00B44ED3" w:rsidRPr="000078E8" w:rsidRDefault="00B44ED3" w:rsidP="006E1B74">
      <w:pPr>
        <w:jc w:val="both"/>
        <w:rPr>
          <w:rFonts w:cstheme="minorHAnsi"/>
          <w:b/>
          <w:bCs/>
          <w:szCs w:val="22"/>
        </w:rPr>
      </w:pPr>
      <w:r w:rsidRPr="000078E8">
        <w:rPr>
          <w:rFonts w:cstheme="minorHAnsi"/>
          <w:b/>
          <w:bCs/>
          <w:szCs w:val="22"/>
        </w:rPr>
        <w:t>Přihlašování a odhlašování žáků</w:t>
      </w:r>
      <w:bookmarkEnd w:id="20"/>
    </w:p>
    <w:p w:rsidR="00B44ED3" w:rsidRPr="00246C40" w:rsidRDefault="00B44ED3" w:rsidP="006E1B74">
      <w:pPr>
        <w:spacing w:before="240" w:after="240"/>
        <w:ind w:firstLine="431"/>
        <w:jc w:val="both"/>
        <w:rPr>
          <w:rFonts w:cstheme="minorHAnsi"/>
          <w:szCs w:val="22"/>
        </w:rPr>
      </w:pPr>
      <w:r w:rsidRPr="00246C40">
        <w:rPr>
          <w:rFonts w:cstheme="minorHAnsi"/>
          <w:szCs w:val="22"/>
        </w:rPr>
        <w:t>Přihlašování a odhlašování žáků zajišťuje vedoucí vychovatelka</w:t>
      </w:r>
      <w:r w:rsidR="000458C5" w:rsidRPr="00246C40">
        <w:rPr>
          <w:rFonts w:cstheme="minorHAnsi"/>
          <w:szCs w:val="22"/>
        </w:rPr>
        <w:t xml:space="preserve"> či zástupkyně ředitelky</w:t>
      </w:r>
      <w:r w:rsidRPr="00246C40">
        <w:rPr>
          <w:rFonts w:cstheme="minorHAnsi"/>
          <w:szCs w:val="22"/>
        </w:rPr>
        <w:t>. O přijetí žáka do ŠD rozhoduje ředitelka školy na základě písemné přihlášky. Součástí přihlášky je písemné sdělení zákonných zástupců účastníka o rozsahu docházky a způsobu odchodu účastníka ze ŠD. Jakoukoliv změnu přihlášky je zákonný zástupce povinen ohlásit vychovatelce ŠD. Pokud žák ze školy odchází s jinou osobou, než která je uvedena v zápisním lístku, je nutné vyplnit plnou moc zákonným zástupcem žáka. Omluvu o nepřítomnosti žáka ve ŠD je možné sdělit osobně, telefonicky či písemně</w:t>
      </w:r>
      <w:r w:rsidR="00303094" w:rsidRPr="00246C40">
        <w:rPr>
          <w:rFonts w:cstheme="minorHAnsi"/>
          <w:szCs w:val="22"/>
        </w:rPr>
        <w:t>.</w:t>
      </w:r>
    </w:p>
    <w:p w:rsidR="007D04BF" w:rsidRDefault="00303094" w:rsidP="00BF16A7">
      <w:pPr>
        <w:pStyle w:val="Odstavecseseznamem"/>
        <w:numPr>
          <w:ilvl w:val="0"/>
          <w:numId w:val="15"/>
        </w:numPr>
        <w:ind w:left="993" w:hanging="284"/>
      </w:pPr>
      <w:r w:rsidRPr="000078E8">
        <w:t>BOZ</w:t>
      </w:r>
      <w:r w:rsidR="00EC45F8">
        <w:t>P</w:t>
      </w:r>
      <w:r w:rsidRPr="000078E8">
        <w:t xml:space="preserve">- pokud ŠD pro svoji činnost využívá tělocvičnu, kuchyňku, snoezelen, PC pomůcky, školní zahradu, hřiště, bazén, řídí se příslušnými řády </w:t>
      </w:r>
      <w:r w:rsidR="00F40507" w:rsidRPr="000078E8">
        <w:t xml:space="preserve">pro tyto prostory. </w:t>
      </w:r>
    </w:p>
    <w:p w:rsidR="00F40507" w:rsidRPr="000078E8" w:rsidRDefault="00F40507" w:rsidP="00BF16A7">
      <w:pPr>
        <w:pStyle w:val="Odstavecseseznamem"/>
        <w:numPr>
          <w:ilvl w:val="0"/>
          <w:numId w:val="15"/>
        </w:numPr>
        <w:ind w:left="993" w:hanging="284"/>
      </w:pPr>
      <w:r w:rsidRPr="000078E8">
        <w:t>V případě problémového chování žáka v ŠD řeší vychovatel nebo asistent pedagoga toto chování ve spolupráci s ostatními pedagogy ve skupině, s třídním učitelem žáka, s pověřeným zástupcem ředitele, výchovným poradcem a následně zákonným zástupcem žáka. Pedagogové ve ŠD vedou záznam o problémovém chování žáka. Spolupracují s pracovníky ŠPP, třídním učitelem, zákonným zástupcem, zástupcem ředitele, popř. s pracovníky SPC.</w:t>
      </w:r>
    </w:p>
    <w:p w:rsidR="00B44ED3" w:rsidRPr="00246C40" w:rsidRDefault="00B44ED3" w:rsidP="00AB1C5A">
      <w:pPr>
        <w:pStyle w:val="Nadpis2"/>
        <w:jc w:val="both"/>
        <w:rPr>
          <w:rFonts w:asciiTheme="minorHAnsi" w:hAnsiTheme="minorHAnsi" w:cstheme="minorHAnsi"/>
          <w:sz w:val="32"/>
          <w:szCs w:val="32"/>
        </w:rPr>
      </w:pPr>
      <w:bookmarkStart w:id="21" w:name="_Toc99701242"/>
      <w:bookmarkStart w:id="22" w:name="_Toc102396970"/>
      <w:r w:rsidRPr="00246C40">
        <w:rPr>
          <w:rFonts w:asciiTheme="minorHAnsi" w:hAnsiTheme="minorHAnsi" w:cstheme="minorHAnsi"/>
          <w:sz w:val="32"/>
          <w:szCs w:val="32"/>
        </w:rPr>
        <w:t xml:space="preserve">Úplata za </w:t>
      </w:r>
      <w:bookmarkEnd w:id="21"/>
      <w:r w:rsidR="001839CD" w:rsidRPr="00246C40">
        <w:rPr>
          <w:rFonts w:asciiTheme="minorHAnsi" w:hAnsiTheme="minorHAnsi" w:cstheme="minorHAnsi"/>
          <w:sz w:val="32"/>
          <w:szCs w:val="32"/>
        </w:rPr>
        <w:t>školní družinu</w:t>
      </w:r>
      <w:bookmarkEnd w:id="22"/>
    </w:p>
    <w:p w:rsidR="003A328E" w:rsidRPr="00C314C5" w:rsidRDefault="003A328E" w:rsidP="003718EC">
      <w:pPr>
        <w:pStyle w:val="Odstavecseseznamem"/>
        <w:numPr>
          <w:ilvl w:val="0"/>
          <w:numId w:val="15"/>
        </w:numPr>
      </w:pPr>
      <w:r w:rsidRPr="00C314C5">
        <w:t>Úplata za školní družinu probíhá v  souladu se</w:t>
      </w:r>
      <w:r w:rsidR="00B44ED3" w:rsidRPr="00C314C5">
        <w:t xml:space="preserve"> </w:t>
      </w:r>
      <w:r w:rsidRPr="00C314C5">
        <w:t xml:space="preserve">zákonem č. 183/2023 Sb., který mění školský zákon, § 123 </w:t>
      </w:r>
      <w:r w:rsidR="003718EC" w:rsidRPr="00C314C5">
        <w:t>a novelou č. 423/2023 Sb. ke změně vyhlášky č. 74/2005 Sb., o zájmovém vzdělávání, ve znění pozdějších předpisů.</w:t>
      </w:r>
    </w:p>
    <w:p w:rsidR="000078E8" w:rsidRPr="00C314C5" w:rsidRDefault="003A328E" w:rsidP="003A328E">
      <w:pPr>
        <w:pStyle w:val="Odstavecseseznamem"/>
        <w:numPr>
          <w:ilvl w:val="0"/>
          <w:numId w:val="23"/>
        </w:numPr>
      </w:pPr>
      <w:r w:rsidRPr="00C314C5">
        <w:t>Výši úplaty u zájmového vzdělávání ve školní družině a školním klubu stanovuje zřizovatel</w:t>
      </w:r>
      <w:r w:rsidR="00563F14" w:rsidRPr="00C314C5">
        <w:t>.</w:t>
      </w:r>
    </w:p>
    <w:p w:rsidR="003A328E" w:rsidRPr="00C314C5" w:rsidRDefault="003A328E" w:rsidP="003A328E">
      <w:pPr>
        <w:pStyle w:val="Odstavecseseznamem"/>
        <w:numPr>
          <w:ilvl w:val="0"/>
          <w:numId w:val="23"/>
        </w:numPr>
      </w:pPr>
      <w:r w:rsidRPr="00C314C5">
        <w:t>Zřizovatel oznámí stanovení výše úplaty na daný školní rok vždy do 30. 6. předchozího školního roku</w:t>
      </w:r>
      <w:r w:rsidR="00563F14" w:rsidRPr="00C314C5">
        <w:t>.</w:t>
      </w:r>
    </w:p>
    <w:p w:rsidR="00563F14" w:rsidRPr="00C314C5" w:rsidRDefault="00563F14" w:rsidP="00563F14">
      <w:pPr>
        <w:pStyle w:val="Odstavecseseznamem"/>
        <w:numPr>
          <w:ilvl w:val="0"/>
          <w:numId w:val="23"/>
        </w:numPr>
      </w:pPr>
      <w:r w:rsidRPr="00C314C5">
        <w:t>měsíční výše úplaty stanovena maximálně ve výši 4 % základní sazby minimální měsíční mzdy.</w:t>
      </w:r>
    </w:p>
    <w:p w:rsidR="00563F14" w:rsidRPr="00C314C5" w:rsidRDefault="00563F14" w:rsidP="00563F14">
      <w:pPr>
        <w:pStyle w:val="Odstavecseseznamem"/>
        <w:numPr>
          <w:ilvl w:val="0"/>
          <w:numId w:val="23"/>
        </w:numPr>
      </w:pPr>
      <w:r w:rsidRPr="00C314C5">
        <w:t>Maximální měsíční výše úplaty se odvíjí od výše minimální měsíční mzdy stanovené nařízením vlády č. 567/2006 Sb., upravujícím minimální mzdu, která je platná v době stanovení měsíční výše úplaty.</w:t>
      </w:r>
    </w:p>
    <w:p w:rsidR="003E072B" w:rsidRPr="008C2355" w:rsidRDefault="003E072B" w:rsidP="003A328E">
      <w:pPr>
        <w:pStyle w:val="Odstavecseseznamem"/>
        <w:numPr>
          <w:ilvl w:val="0"/>
          <w:numId w:val="23"/>
        </w:numPr>
      </w:pPr>
      <w:r w:rsidRPr="008C2355">
        <w:t>Při uzavření školní družiny v době hlavních prázdnin se úplata neplatí.</w:t>
      </w:r>
    </w:p>
    <w:p w:rsidR="003E072B" w:rsidRDefault="003E072B" w:rsidP="003A328E">
      <w:pPr>
        <w:pStyle w:val="Odstavecseseznamem"/>
        <w:numPr>
          <w:ilvl w:val="0"/>
          <w:numId w:val="23"/>
        </w:numPr>
      </w:pPr>
      <w:r w:rsidRPr="008C2355">
        <w:lastRenderedPageBreak/>
        <w:t>Pokud je v kalendářním měsíci omezen nebo přerušen provoz družiny po dobu delší než 5 dnů, úplata se účastníkovi poměrně sníží.</w:t>
      </w:r>
    </w:p>
    <w:p w:rsidR="00563F14" w:rsidRPr="00C314C5" w:rsidRDefault="00563F14" w:rsidP="00563F14">
      <w:pPr>
        <w:pStyle w:val="Odstavecseseznamem"/>
        <w:numPr>
          <w:ilvl w:val="0"/>
          <w:numId w:val="23"/>
        </w:numPr>
      </w:pPr>
      <w:r w:rsidRPr="00C314C5">
        <w:t>Je možné osvobození u rodiny pobírající přídavek na dítě, pokud zákonný zástupce prokáže řediteli školy, že pobírá přídavky na dítě. Tuto skutečnost prokáže zákonný zástupce „Oznámením o přiznání dávky státní sociální podpory – přídavek na dítě“.</w:t>
      </w:r>
    </w:p>
    <w:p w:rsidR="008C2355" w:rsidRPr="006E1B74" w:rsidRDefault="003E072B" w:rsidP="003A328E">
      <w:pPr>
        <w:pStyle w:val="Odstavecseseznamem"/>
        <w:numPr>
          <w:ilvl w:val="0"/>
          <w:numId w:val="23"/>
        </w:numPr>
      </w:pPr>
      <w:r w:rsidRPr="006E1B74">
        <w:t>V případě uzavření základní školy z nařízení MZ nebo KHS se úplata platí jen za dobu, kdy byly poskytovány služby školní družiny.</w:t>
      </w:r>
    </w:p>
    <w:p w:rsidR="008C2355" w:rsidRPr="008C2355" w:rsidRDefault="008C2355" w:rsidP="003A328E">
      <w:pPr>
        <w:pStyle w:val="Odstavecseseznamem"/>
        <w:numPr>
          <w:ilvl w:val="0"/>
          <w:numId w:val="23"/>
        </w:numPr>
      </w:pPr>
      <w:r w:rsidRPr="008C2355">
        <w:t>V případě, že plátce nezaplatí úplatu ve stanovené výši a termínu, může ředitelka školy, po předchozím písemném upozornění zákonného zástupce žáka, rozhodnout o ukončení pobytu ve školní družině na základě zákona § 31 zákona 561 / 2004 Sb., školský zákon.</w:t>
      </w:r>
    </w:p>
    <w:p w:rsidR="008C2355" w:rsidRPr="008C2355" w:rsidRDefault="008C2355" w:rsidP="003A328E">
      <w:pPr>
        <w:pStyle w:val="Odstavecseseznamem"/>
        <w:numPr>
          <w:ilvl w:val="0"/>
          <w:numId w:val="23"/>
        </w:numPr>
      </w:pPr>
      <w:r w:rsidRPr="008C2355">
        <w:t xml:space="preserve">Úplata je splatná </w:t>
      </w:r>
      <w:r w:rsidRPr="006E1B74">
        <w:t>v hotovosti do 15. dne v měsíci v kanceláři v budově Koperníkova 803/2</w:t>
      </w:r>
      <w:r w:rsidRPr="008C2355">
        <w:t xml:space="preserve"> či bezhotovostním převodem na účet školy.</w:t>
      </w:r>
    </w:p>
    <w:p w:rsidR="003E072B" w:rsidRPr="000078E8" w:rsidRDefault="003E072B" w:rsidP="003E072B">
      <w:pPr>
        <w:spacing w:before="240" w:after="240"/>
        <w:jc w:val="both"/>
        <w:rPr>
          <w:rFonts w:cstheme="minorHAnsi"/>
          <w:b/>
          <w:bCs/>
          <w:szCs w:val="22"/>
        </w:rPr>
      </w:pPr>
      <w:r w:rsidRPr="000078E8">
        <w:rPr>
          <w:rFonts w:cstheme="minorHAnsi"/>
          <w:b/>
          <w:bCs/>
          <w:szCs w:val="22"/>
        </w:rPr>
        <w:t>Osvobození od úplaty</w:t>
      </w:r>
    </w:p>
    <w:p w:rsidR="003E072B" w:rsidRPr="008C2355" w:rsidRDefault="003E072B" w:rsidP="006E1B74">
      <w:pPr>
        <w:pStyle w:val="Odstavecseseznamem"/>
        <w:numPr>
          <w:ilvl w:val="0"/>
          <w:numId w:val="15"/>
        </w:numPr>
        <w:ind w:left="993" w:hanging="284"/>
      </w:pPr>
      <w:r w:rsidRPr="008C2355">
        <w:t>Na základě § 123 zákona č. 561/2004 Sb. a §11 vyhlášky č. 74/2005 Sb. ředitelka školy rozhoduje o osvobození od úplaty.</w:t>
      </w:r>
      <w:r w:rsidR="008C2355" w:rsidRPr="008C2355">
        <w:t xml:space="preserve"> T</w:t>
      </w:r>
      <w:r w:rsidRPr="008C2355">
        <w:t>uto skutečnost zákonný zástupce prokáže řediteli školy příslušnými dokumenty.</w:t>
      </w:r>
    </w:p>
    <w:p w:rsidR="003E072B" w:rsidRPr="000078E8" w:rsidRDefault="003E072B" w:rsidP="003E072B">
      <w:pPr>
        <w:spacing w:before="240" w:after="240"/>
        <w:jc w:val="both"/>
        <w:rPr>
          <w:rFonts w:cstheme="minorHAnsi"/>
          <w:b/>
          <w:bCs/>
          <w:szCs w:val="22"/>
        </w:rPr>
      </w:pPr>
      <w:r w:rsidRPr="000078E8">
        <w:rPr>
          <w:rFonts w:cstheme="minorHAnsi"/>
          <w:b/>
          <w:bCs/>
          <w:szCs w:val="22"/>
        </w:rPr>
        <w:t>Osvobozen od úplaty bude zákonný zástupce žáka, který:</w:t>
      </w:r>
    </w:p>
    <w:p w:rsidR="003E072B" w:rsidRPr="006E1B74" w:rsidRDefault="003E072B" w:rsidP="00393644">
      <w:pPr>
        <w:pStyle w:val="Odstavecseseznamem"/>
        <w:numPr>
          <w:ilvl w:val="0"/>
          <w:numId w:val="16"/>
        </w:numPr>
        <w:spacing w:before="240" w:after="240"/>
        <w:ind w:left="993" w:hanging="284"/>
      </w:pPr>
      <w:r w:rsidRPr="006E1B74">
        <w:t xml:space="preserve">dítě osobně pečuje a pobírá dávky pěstounské péče; </w:t>
      </w:r>
    </w:p>
    <w:p w:rsidR="003E072B" w:rsidRPr="006E1B74" w:rsidRDefault="003E072B" w:rsidP="00393644">
      <w:pPr>
        <w:pStyle w:val="Odstavecseseznamem"/>
        <w:numPr>
          <w:ilvl w:val="0"/>
          <w:numId w:val="16"/>
        </w:numPr>
        <w:spacing w:before="240" w:after="240"/>
        <w:ind w:left="993" w:hanging="284"/>
      </w:pPr>
      <w:r w:rsidRPr="006E1B74">
        <w:t>úplata může být také prominuta na základě žádosti zákonného zástupce dítěte a doložením potvrzení o sociální situaci rodiny ředitelce školy;</w:t>
      </w:r>
    </w:p>
    <w:p w:rsidR="003E072B" w:rsidRPr="000078E8" w:rsidRDefault="003E072B" w:rsidP="00393644">
      <w:pPr>
        <w:pStyle w:val="Odstavecseseznamem"/>
        <w:numPr>
          <w:ilvl w:val="0"/>
          <w:numId w:val="16"/>
        </w:numPr>
        <w:spacing w:before="240" w:after="240"/>
        <w:ind w:left="993" w:hanging="284"/>
        <w:rPr>
          <w:rFonts w:cstheme="minorHAnsi"/>
        </w:rPr>
      </w:pPr>
      <w:r w:rsidRPr="006E1B74">
        <w:t>úplata může být prominuta na</w:t>
      </w:r>
      <w:r w:rsidRPr="000078E8">
        <w:rPr>
          <w:rFonts w:cstheme="minorHAnsi"/>
        </w:rPr>
        <w:t xml:space="preserve"> základě dlouhodobé nemoci, přesahující 1 měsíc nebo pobytu v lázních.</w:t>
      </w:r>
    </w:p>
    <w:p w:rsidR="00E22CC5" w:rsidRPr="00246C40" w:rsidRDefault="00E22CC5" w:rsidP="00AB1C5A">
      <w:pPr>
        <w:pStyle w:val="Nadpis2"/>
        <w:jc w:val="both"/>
        <w:rPr>
          <w:rFonts w:asciiTheme="minorHAnsi" w:hAnsiTheme="minorHAnsi" w:cstheme="minorHAnsi"/>
          <w:sz w:val="32"/>
          <w:szCs w:val="32"/>
        </w:rPr>
      </w:pPr>
      <w:bookmarkStart w:id="23" w:name="_Toc102396971"/>
      <w:r w:rsidRPr="00246C40">
        <w:rPr>
          <w:rFonts w:asciiTheme="minorHAnsi" w:hAnsiTheme="minorHAnsi" w:cstheme="minorHAnsi"/>
          <w:sz w:val="32"/>
          <w:szCs w:val="32"/>
        </w:rPr>
        <w:t>Dokumentace</w:t>
      </w:r>
      <w:bookmarkEnd w:id="23"/>
    </w:p>
    <w:p w:rsidR="00E22CC5" w:rsidRPr="00246C40" w:rsidRDefault="00E22CC5" w:rsidP="00BF16A7">
      <w:pPr>
        <w:spacing w:before="240" w:after="240" w:line="276" w:lineRule="auto"/>
        <w:ind w:firstLine="431"/>
        <w:jc w:val="both"/>
        <w:rPr>
          <w:rFonts w:cstheme="minorHAnsi"/>
          <w:szCs w:val="22"/>
        </w:rPr>
      </w:pPr>
      <w:r w:rsidRPr="00246C40">
        <w:rPr>
          <w:rFonts w:cstheme="minorHAnsi"/>
          <w:szCs w:val="22"/>
        </w:rPr>
        <w:t>Školní družina se řídí Školním vzdělávacím programem pro školní družinu, navazuje na vzdělávací program školy, a to zejména v oblasti Člověk a svět. Obsahem vzdělávání je 5 tematických okruhů: Lidé a čas, Lidé kolem nás, Člověk a jeho zdraví, Rozmanitost přírody a Místo, kde žijeme. Na každý školní rok si vychovatelka tvoří roční výchovně vzdělávací plán.</w:t>
      </w:r>
    </w:p>
    <w:p w:rsidR="00E22CC5" w:rsidRPr="000078E8" w:rsidRDefault="00E22CC5" w:rsidP="001A2628">
      <w:pPr>
        <w:spacing w:before="240" w:after="240"/>
        <w:jc w:val="both"/>
        <w:rPr>
          <w:rFonts w:cstheme="minorHAnsi"/>
          <w:b/>
          <w:bCs/>
          <w:szCs w:val="22"/>
        </w:rPr>
      </w:pPr>
      <w:r w:rsidRPr="000078E8">
        <w:rPr>
          <w:rFonts w:cstheme="minorHAnsi"/>
          <w:b/>
          <w:bCs/>
          <w:szCs w:val="22"/>
        </w:rPr>
        <w:t>Ve školní družině se vede tato dokumentace:</w:t>
      </w:r>
    </w:p>
    <w:p w:rsidR="00E22CC5" w:rsidRPr="000078E8" w:rsidRDefault="00E22CC5" w:rsidP="00393644">
      <w:pPr>
        <w:pStyle w:val="Odstavecseseznamem"/>
        <w:numPr>
          <w:ilvl w:val="0"/>
          <w:numId w:val="17"/>
        </w:numPr>
        <w:spacing w:before="240" w:after="240"/>
        <w:ind w:left="993" w:hanging="284"/>
        <w:rPr>
          <w:rFonts w:cstheme="minorHAnsi"/>
        </w:rPr>
      </w:pPr>
      <w:r w:rsidRPr="000078E8">
        <w:rPr>
          <w:rFonts w:cstheme="minorHAnsi"/>
        </w:rPr>
        <w:t>přihlášky žáků se zápisním lístkem</w:t>
      </w:r>
    </w:p>
    <w:p w:rsidR="00E22CC5" w:rsidRPr="000078E8" w:rsidRDefault="00E22CC5" w:rsidP="00393644">
      <w:pPr>
        <w:pStyle w:val="Odstavecseseznamem"/>
        <w:numPr>
          <w:ilvl w:val="0"/>
          <w:numId w:val="17"/>
        </w:numPr>
        <w:spacing w:before="240" w:after="240"/>
        <w:ind w:left="993" w:hanging="284"/>
        <w:rPr>
          <w:rFonts w:cstheme="minorHAnsi"/>
        </w:rPr>
      </w:pPr>
      <w:r w:rsidRPr="000078E8">
        <w:rPr>
          <w:rFonts w:cstheme="minorHAnsi"/>
        </w:rPr>
        <w:t>oznámení o přijetí</w:t>
      </w:r>
    </w:p>
    <w:p w:rsidR="00E22CC5" w:rsidRPr="000078E8" w:rsidRDefault="00E22CC5" w:rsidP="00393644">
      <w:pPr>
        <w:pStyle w:val="Odstavecseseznamem"/>
        <w:numPr>
          <w:ilvl w:val="0"/>
          <w:numId w:val="17"/>
        </w:numPr>
        <w:spacing w:before="240" w:after="240"/>
        <w:ind w:left="993" w:hanging="284"/>
        <w:rPr>
          <w:rFonts w:cstheme="minorHAnsi"/>
        </w:rPr>
      </w:pPr>
      <w:r w:rsidRPr="000078E8">
        <w:rPr>
          <w:rFonts w:cstheme="minorHAnsi"/>
        </w:rPr>
        <w:t>plná moc k vyzvedávání žáka</w:t>
      </w:r>
    </w:p>
    <w:p w:rsidR="00E22CC5" w:rsidRPr="000078E8" w:rsidRDefault="00E22CC5" w:rsidP="00393644">
      <w:pPr>
        <w:pStyle w:val="Odstavecseseznamem"/>
        <w:numPr>
          <w:ilvl w:val="0"/>
          <w:numId w:val="17"/>
        </w:numPr>
        <w:spacing w:before="240" w:after="240"/>
        <w:ind w:left="993" w:hanging="284"/>
        <w:rPr>
          <w:rFonts w:cstheme="minorHAnsi"/>
        </w:rPr>
      </w:pPr>
      <w:r w:rsidRPr="000078E8">
        <w:rPr>
          <w:rFonts w:cstheme="minorHAnsi"/>
        </w:rPr>
        <w:t>ŠVP školní družiny</w:t>
      </w:r>
    </w:p>
    <w:p w:rsidR="00E22CC5" w:rsidRPr="000078E8" w:rsidRDefault="00E22CC5" w:rsidP="00393644">
      <w:pPr>
        <w:pStyle w:val="Odstavecseseznamem"/>
        <w:numPr>
          <w:ilvl w:val="0"/>
          <w:numId w:val="17"/>
        </w:numPr>
        <w:spacing w:before="240" w:after="240"/>
        <w:ind w:left="993" w:hanging="284"/>
        <w:rPr>
          <w:rFonts w:cstheme="minorHAnsi"/>
        </w:rPr>
      </w:pPr>
      <w:r w:rsidRPr="000078E8">
        <w:rPr>
          <w:rFonts w:cstheme="minorHAnsi"/>
        </w:rPr>
        <w:t>roční výchovně vzdělávací plán</w:t>
      </w:r>
    </w:p>
    <w:p w:rsidR="00E22CC5" w:rsidRPr="000078E8" w:rsidRDefault="00E22CC5" w:rsidP="00393644">
      <w:pPr>
        <w:pStyle w:val="Odstavecseseznamem"/>
        <w:numPr>
          <w:ilvl w:val="0"/>
          <w:numId w:val="17"/>
        </w:numPr>
        <w:spacing w:before="240" w:after="240"/>
        <w:ind w:left="993" w:hanging="284"/>
        <w:rPr>
          <w:rFonts w:cstheme="minorHAnsi"/>
        </w:rPr>
      </w:pPr>
      <w:r w:rsidRPr="000078E8">
        <w:rPr>
          <w:rFonts w:cstheme="minorHAnsi"/>
        </w:rPr>
        <w:t>přehled výchovně vzdělávací práce</w:t>
      </w:r>
    </w:p>
    <w:p w:rsidR="00EC02FE" w:rsidRPr="000078E8" w:rsidRDefault="00E22CC5" w:rsidP="00393644">
      <w:pPr>
        <w:pStyle w:val="Odstavecseseznamem"/>
        <w:numPr>
          <w:ilvl w:val="0"/>
          <w:numId w:val="17"/>
        </w:numPr>
        <w:spacing w:before="240" w:after="240"/>
        <w:ind w:left="993" w:hanging="284"/>
        <w:rPr>
          <w:rFonts w:cstheme="minorHAnsi"/>
        </w:rPr>
      </w:pPr>
      <w:r w:rsidRPr="000078E8">
        <w:rPr>
          <w:rFonts w:cstheme="minorHAnsi"/>
        </w:rPr>
        <w:t>třídní knih</w:t>
      </w:r>
      <w:r w:rsidR="009C34F8" w:rsidRPr="000078E8">
        <w:rPr>
          <w:rFonts w:cstheme="minorHAnsi"/>
        </w:rPr>
        <w:t>y</w:t>
      </w:r>
    </w:p>
    <w:p w:rsidR="00C55FB5" w:rsidRDefault="00C55FB5" w:rsidP="00393644">
      <w:pPr>
        <w:pStyle w:val="Odstavecseseznamem"/>
        <w:numPr>
          <w:ilvl w:val="0"/>
          <w:numId w:val="17"/>
        </w:numPr>
        <w:spacing w:before="240" w:after="240"/>
        <w:ind w:left="993" w:hanging="284"/>
        <w:rPr>
          <w:rFonts w:cstheme="minorHAnsi"/>
        </w:rPr>
      </w:pPr>
      <w:r w:rsidRPr="000078E8">
        <w:rPr>
          <w:rFonts w:cstheme="minorHAnsi"/>
        </w:rPr>
        <w:t>dokumentace o problémovém chování žáka ve ŠD – pokud je potřeba</w:t>
      </w:r>
    </w:p>
    <w:p w:rsidR="003718EC" w:rsidRPr="003718EC" w:rsidRDefault="003718EC" w:rsidP="003718EC">
      <w:pPr>
        <w:spacing w:before="240" w:after="240"/>
        <w:rPr>
          <w:rFonts w:cstheme="minorHAnsi"/>
        </w:rPr>
      </w:pPr>
    </w:p>
    <w:p w:rsidR="007E4061" w:rsidRPr="00246C40" w:rsidRDefault="007E4061" w:rsidP="00AB1C5A">
      <w:pPr>
        <w:pStyle w:val="Nadpis1"/>
        <w:jc w:val="both"/>
        <w:rPr>
          <w:rFonts w:asciiTheme="minorHAnsi" w:hAnsiTheme="minorHAnsi" w:cstheme="minorHAnsi"/>
          <w:color w:val="5B9BD5" w:themeColor="accent5"/>
          <w:sz w:val="48"/>
          <w:szCs w:val="48"/>
        </w:rPr>
      </w:pPr>
      <w:bookmarkStart w:id="24" w:name="_Toc99701251"/>
      <w:bookmarkStart w:id="25" w:name="_Toc102396972"/>
      <w:bookmarkStart w:id="26" w:name="_Hlk100609137"/>
      <w:r w:rsidRPr="00246C40">
        <w:rPr>
          <w:rFonts w:asciiTheme="minorHAnsi" w:hAnsiTheme="minorHAnsi" w:cstheme="minorHAnsi"/>
          <w:color w:val="5B9BD5" w:themeColor="accent5"/>
          <w:sz w:val="48"/>
          <w:szCs w:val="48"/>
        </w:rPr>
        <w:lastRenderedPageBreak/>
        <w:t xml:space="preserve">Podmínky zajištění bezpečnosti a ochrany zdraví </w:t>
      </w:r>
      <w:r w:rsidR="00130FBA" w:rsidRPr="00246C40">
        <w:rPr>
          <w:rFonts w:asciiTheme="minorHAnsi" w:hAnsiTheme="minorHAnsi" w:cstheme="minorHAnsi"/>
          <w:color w:val="5B9BD5" w:themeColor="accent5"/>
          <w:sz w:val="48"/>
          <w:szCs w:val="48"/>
        </w:rPr>
        <w:t xml:space="preserve">žáků </w:t>
      </w:r>
      <w:r w:rsidRPr="00246C40">
        <w:rPr>
          <w:rFonts w:asciiTheme="minorHAnsi" w:hAnsiTheme="minorHAnsi" w:cstheme="minorHAnsi"/>
          <w:color w:val="5B9BD5" w:themeColor="accent5"/>
          <w:sz w:val="48"/>
          <w:szCs w:val="48"/>
        </w:rPr>
        <w:t xml:space="preserve">a jejich ochrany před </w:t>
      </w:r>
      <w:r w:rsidR="00130FBA" w:rsidRPr="00246C40">
        <w:rPr>
          <w:rFonts w:asciiTheme="minorHAnsi" w:hAnsiTheme="minorHAnsi" w:cstheme="minorHAnsi"/>
          <w:color w:val="5B9BD5" w:themeColor="accent5"/>
          <w:sz w:val="48"/>
          <w:szCs w:val="48"/>
        </w:rPr>
        <w:t>rizikovým chováním</w:t>
      </w:r>
      <w:r w:rsidRPr="00246C40">
        <w:rPr>
          <w:rFonts w:asciiTheme="minorHAnsi" w:hAnsiTheme="minorHAnsi" w:cstheme="minorHAnsi"/>
          <w:color w:val="5B9BD5" w:themeColor="accent5"/>
          <w:sz w:val="48"/>
          <w:szCs w:val="48"/>
        </w:rPr>
        <w:t xml:space="preserve"> a před projevy diskriminace, nepřátelství nebo násilí</w:t>
      </w:r>
      <w:bookmarkEnd w:id="24"/>
      <w:bookmarkEnd w:id="25"/>
    </w:p>
    <w:p w:rsidR="0075096A" w:rsidRPr="00246C40" w:rsidRDefault="0075096A" w:rsidP="00393644">
      <w:pPr>
        <w:numPr>
          <w:ilvl w:val="0"/>
          <w:numId w:val="18"/>
        </w:numPr>
        <w:spacing w:before="240" w:after="240" w:line="276" w:lineRule="auto"/>
        <w:ind w:left="993" w:hanging="284"/>
        <w:contextualSpacing/>
        <w:jc w:val="both"/>
        <w:rPr>
          <w:rFonts w:cstheme="minorHAnsi"/>
          <w:szCs w:val="22"/>
        </w:rPr>
      </w:pPr>
      <w:r w:rsidRPr="00246C40">
        <w:rPr>
          <w:rFonts w:cstheme="minorHAnsi"/>
          <w:szCs w:val="22"/>
        </w:rPr>
        <w:t>v</w:t>
      </w:r>
      <w:r w:rsidR="008903F2" w:rsidRPr="00246C40">
        <w:rPr>
          <w:rFonts w:cstheme="minorHAnsi"/>
          <w:szCs w:val="22"/>
        </w:rPr>
        <w:t>šichni žáci se chovají při pobytu ve škole i mimo školu tak, aby neohrozili zdraví a majetek svůj ani jiných osob</w:t>
      </w:r>
      <w:r w:rsidRPr="00246C40">
        <w:rPr>
          <w:rFonts w:cstheme="minorHAnsi"/>
          <w:szCs w:val="22"/>
        </w:rPr>
        <w:t>;</w:t>
      </w:r>
    </w:p>
    <w:p w:rsidR="008903F2" w:rsidRPr="00246C40" w:rsidRDefault="0075096A" w:rsidP="00393644">
      <w:pPr>
        <w:numPr>
          <w:ilvl w:val="0"/>
          <w:numId w:val="18"/>
        </w:numPr>
        <w:spacing w:before="240" w:after="240" w:line="276" w:lineRule="auto"/>
        <w:ind w:left="993" w:hanging="284"/>
        <w:contextualSpacing/>
        <w:jc w:val="both"/>
        <w:rPr>
          <w:rFonts w:cstheme="minorHAnsi"/>
          <w:szCs w:val="22"/>
        </w:rPr>
      </w:pPr>
      <w:r w:rsidRPr="00246C40">
        <w:rPr>
          <w:rFonts w:cstheme="minorHAnsi"/>
          <w:szCs w:val="22"/>
        </w:rPr>
        <w:t>ž</w:t>
      </w:r>
      <w:r w:rsidR="008903F2" w:rsidRPr="00246C40">
        <w:rPr>
          <w:rFonts w:cstheme="minorHAnsi"/>
          <w:szCs w:val="22"/>
        </w:rPr>
        <w:t>ákům není povoleno v době mimo vyučování a mimo pobyt ve školní družině se zdržovat v prostorách školy, pokud nad nimi není vykonáván dohled</w:t>
      </w:r>
      <w:r w:rsidRPr="00246C40">
        <w:rPr>
          <w:rFonts w:cstheme="minorHAnsi"/>
          <w:szCs w:val="22"/>
        </w:rPr>
        <w:t>;</w:t>
      </w:r>
    </w:p>
    <w:p w:rsidR="008903F2" w:rsidRPr="00246C40" w:rsidRDefault="0075096A" w:rsidP="00393644">
      <w:pPr>
        <w:numPr>
          <w:ilvl w:val="0"/>
          <w:numId w:val="18"/>
        </w:numPr>
        <w:spacing w:before="240" w:after="240" w:line="276" w:lineRule="auto"/>
        <w:ind w:left="993" w:hanging="284"/>
        <w:contextualSpacing/>
        <w:jc w:val="both"/>
        <w:rPr>
          <w:rFonts w:cstheme="minorHAnsi"/>
          <w:szCs w:val="22"/>
        </w:rPr>
      </w:pPr>
      <w:r w:rsidRPr="00246C40">
        <w:rPr>
          <w:rFonts w:cstheme="minorHAnsi"/>
          <w:szCs w:val="22"/>
        </w:rPr>
        <w:t>k</w:t>
      </w:r>
      <w:r w:rsidR="008903F2" w:rsidRPr="00246C40">
        <w:rPr>
          <w:rFonts w:cstheme="minorHAnsi"/>
          <w:szCs w:val="22"/>
        </w:rPr>
        <w:t>aždý úraz, poranění či nehodu, k níž dojde během pobytu žáků ve školní budově, nebo mimo budovu při akci pořádané školou žáci hlásí ihned zaměstnanci školy</w:t>
      </w:r>
      <w:r w:rsidRPr="00246C40">
        <w:rPr>
          <w:rFonts w:cstheme="minorHAnsi"/>
          <w:szCs w:val="22"/>
        </w:rPr>
        <w:t>;</w:t>
      </w:r>
    </w:p>
    <w:p w:rsidR="008903F2" w:rsidRPr="00246C40" w:rsidRDefault="0075096A" w:rsidP="00393644">
      <w:pPr>
        <w:numPr>
          <w:ilvl w:val="0"/>
          <w:numId w:val="18"/>
        </w:numPr>
        <w:spacing w:before="240" w:after="240" w:line="276" w:lineRule="auto"/>
        <w:ind w:left="993" w:hanging="284"/>
        <w:contextualSpacing/>
        <w:jc w:val="both"/>
        <w:rPr>
          <w:rFonts w:cstheme="minorHAnsi"/>
          <w:szCs w:val="22"/>
        </w:rPr>
      </w:pPr>
      <w:r w:rsidRPr="00246C40">
        <w:rPr>
          <w:rFonts w:cstheme="minorHAnsi"/>
          <w:szCs w:val="22"/>
        </w:rPr>
        <w:t>ž</w:t>
      </w:r>
      <w:r w:rsidR="008903F2" w:rsidRPr="00246C40">
        <w:rPr>
          <w:rFonts w:cstheme="minorHAnsi"/>
          <w:szCs w:val="22"/>
        </w:rPr>
        <w:t>ákům je zakázáno manipulovat s elektrickými spotřebiči, vypínači a elektrickým vedením bez dohledu zaměstnance školy</w:t>
      </w:r>
      <w:r w:rsidRPr="00246C40">
        <w:rPr>
          <w:rFonts w:cstheme="minorHAnsi"/>
          <w:szCs w:val="22"/>
        </w:rPr>
        <w:t>;</w:t>
      </w:r>
    </w:p>
    <w:p w:rsidR="008903F2" w:rsidRPr="00246C40" w:rsidRDefault="0075096A" w:rsidP="00393644">
      <w:pPr>
        <w:numPr>
          <w:ilvl w:val="0"/>
          <w:numId w:val="18"/>
        </w:numPr>
        <w:spacing w:before="240" w:after="240" w:line="276" w:lineRule="auto"/>
        <w:ind w:left="993" w:hanging="284"/>
        <w:contextualSpacing/>
        <w:jc w:val="both"/>
        <w:rPr>
          <w:rFonts w:cstheme="minorHAnsi"/>
          <w:szCs w:val="22"/>
        </w:rPr>
      </w:pPr>
      <w:r w:rsidRPr="00246C40">
        <w:rPr>
          <w:rFonts w:cstheme="minorHAnsi"/>
          <w:szCs w:val="22"/>
        </w:rPr>
        <w:t>ž</w:t>
      </w:r>
      <w:r w:rsidR="008903F2" w:rsidRPr="00246C40">
        <w:rPr>
          <w:rFonts w:cstheme="minorHAnsi"/>
          <w:szCs w:val="22"/>
        </w:rPr>
        <w:t>ák je povinen dodržovat pravidla bezpečnosti práce, požární předpisy</w:t>
      </w:r>
      <w:r w:rsidRPr="00246C40">
        <w:rPr>
          <w:rFonts w:cstheme="minorHAnsi"/>
          <w:szCs w:val="22"/>
        </w:rPr>
        <w:t>;</w:t>
      </w:r>
    </w:p>
    <w:p w:rsidR="008903F2" w:rsidRPr="00246C40" w:rsidRDefault="0075096A" w:rsidP="00393644">
      <w:pPr>
        <w:numPr>
          <w:ilvl w:val="0"/>
          <w:numId w:val="18"/>
        </w:numPr>
        <w:spacing w:before="240" w:after="240" w:line="276" w:lineRule="auto"/>
        <w:ind w:left="993" w:hanging="284"/>
        <w:contextualSpacing/>
        <w:jc w:val="both"/>
        <w:rPr>
          <w:rFonts w:cstheme="minorHAnsi"/>
          <w:szCs w:val="22"/>
        </w:rPr>
      </w:pPr>
      <w:r w:rsidRPr="00246C40">
        <w:rPr>
          <w:rFonts w:cstheme="minorHAnsi"/>
          <w:szCs w:val="22"/>
        </w:rPr>
        <w:t>ž</w:t>
      </w:r>
      <w:r w:rsidR="008903F2" w:rsidRPr="00246C40">
        <w:rPr>
          <w:rFonts w:cstheme="minorHAnsi"/>
          <w:szCs w:val="22"/>
        </w:rPr>
        <w:t>áci se řídí poučením o zásadách bezpečného chování během akcí školní družiny a během školních prázdnin, je-li provoz ŠD uzavřen, které je prováděno pedagogickými pracovníky školy</w:t>
      </w:r>
      <w:r w:rsidRPr="00246C40">
        <w:rPr>
          <w:rFonts w:cstheme="minorHAnsi"/>
          <w:szCs w:val="22"/>
        </w:rPr>
        <w:t>;</w:t>
      </w:r>
    </w:p>
    <w:p w:rsidR="008903F2" w:rsidRPr="00246C40" w:rsidRDefault="0075096A" w:rsidP="00393644">
      <w:pPr>
        <w:numPr>
          <w:ilvl w:val="0"/>
          <w:numId w:val="18"/>
        </w:numPr>
        <w:spacing w:before="240" w:after="240" w:line="276" w:lineRule="auto"/>
        <w:ind w:left="993" w:hanging="284"/>
        <w:contextualSpacing/>
        <w:jc w:val="both"/>
        <w:rPr>
          <w:rFonts w:cstheme="minorHAnsi"/>
          <w:szCs w:val="22"/>
        </w:rPr>
      </w:pPr>
      <w:r w:rsidRPr="00246C40">
        <w:rPr>
          <w:rFonts w:cstheme="minorHAnsi"/>
          <w:szCs w:val="22"/>
        </w:rPr>
        <w:t>ž</w:t>
      </w:r>
      <w:r w:rsidR="008903F2" w:rsidRPr="00246C40">
        <w:rPr>
          <w:rFonts w:cstheme="minorHAnsi"/>
          <w:szCs w:val="22"/>
        </w:rPr>
        <w:t>ákům je zakázáno přinášet do ŠD a na akce pořádané školní družinou zbraně, nebezpečné předměty, zdravotně rizikové látky a jiné věci, které ohrožují bezpečnost nebo mravní výchovu</w:t>
      </w:r>
      <w:r w:rsidRPr="00246C40">
        <w:rPr>
          <w:rFonts w:cstheme="minorHAnsi"/>
          <w:szCs w:val="22"/>
        </w:rPr>
        <w:t>;</w:t>
      </w:r>
    </w:p>
    <w:p w:rsidR="008903F2" w:rsidRPr="00246C40" w:rsidRDefault="0075096A" w:rsidP="00393644">
      <w:pPr>
        <w:numPr>
          <w:ilvl w:val="0"/>
          <w:numId w:val="18"/>
        </w:numPr>
        <w:spacing w:before="240" w:after="240" w:line="276" w:lineRule="auto"/>
        <w:ind w:left="993" w:hanging="284"/>
        <w:contextualSpacing/>
        <w:jc w:val="both"/>
        <w:rPr>
          <w:rFonts w:cstheme="minorHAnsi"/>
          <w:szCs w:val="22"/>
        </w:rPr>
      </w:pPr>
      <w:r w:rsidRPr="00246C40">
        <w:rPr>
          <w:rFonts w:cstheme="minorHAnsi"/>
          <w:szCs w:val="22"/>
        </w:rPr>
        <w:t>p</w:t>
      </w:r>
      <w:r w:rsidR="008903F2" w:rsidRPr="00246C40">
        <w:rPr>
          <w:rFonts w:cstheme="minorHAnsi"/>
          <w:szCs w:val="22"/>
        </w:rPr>
        <w:t>ři sportovních a jiných činnostech, kde je zvýšená možnost ohrožení zdraví, se žáci řídí pokyny pedagoga, čímž se předchází možnosti vzniku úrazů a ohrožení zdraví žáka</w:t>
      </w:r>
      <w:r w:rsidRPr="00246C40">
        <w:rPr>
          <w:rFonts w:cstheme="minorHAnsi"/>
          <w:szCs w:val="22"/>
        </w:rPr>
        <w:t>;</w:t>
      </w:r>
    </w:p>
    <w:p w:rsidR="008903F2" w:rsidRPr="00246C40" w:rsidRDefault="0075096A" w:rsidP="00393644">
      <w:pPr>
        <w:numPr>
          <w:ilvl w:val="0"/>
          <w:numId w:val="18"/>
        </w:numPr>
        <w:spacing w:before="240" w:after="240" w:line="276" w:lineRule="auto"/>
        <w:ind w:left="993" w:hanging="284"/>
        <w:contextualSpacing/>
        <w:jc w:val="both"/>
        <w:rPr>
          <w:rFonts w:cstheme="minorHAnsi"/>
          <w:szCs w:val="22"/>
        </w:rPr>
      </w:pPr>
      <w:r w:rsidRPr="00246C40">
        <w:rPr>
          <w:rFonts w:cstheme="minorHAnsi"/>
          <w:szCs w:val="22"/>
        </w:rPr>
        <w:t>ž</w:t>
      </w:r>
      <w:r w:rsidR="008903F2" w:rsidRPr="00246C40">
        <w:rPr>
          <w:rFonts w:cstheme="minorHAnsi"/>
          <w:szCs w:val="22"/>
        </w:rPr>
        <w:t>áci jsou ve vlastním zájmu povinni oznámit pedagogickému pracovníkovi, výchovnému poradci, školnímu metodikovi prevence, řediteli nebo jeho zástupcům jakékoliv projevy rizikového chování, nepřátelství, diskriminace a násilí, kterým byli ve škole vystaveni nebo je zjistí. Žáci jsou vhodným způsobem odpovídajícím jejich možnostem poučeni o tom, na koho se v případě výše uvedených jevů obrátit.</w:t>
      </w:r>
    </w:p>
    <w:p w:rsidR="00FF1821" w:rsidRPr="00246C40" w:rsidRDefault="00FF1821" w:rsidP="00AB1C5A">
      <w:pPr>
        <w:pStyle w:val="Nadpis1"/>
        <w:jc w:val="both"/>
        <w:rPr>
          <w:rFonts w:asciiTheme="minorHAnsi" w:hAnsiTheme="minorHAnsi" w:cstheme="minorHAnsi"/>
          <w:color w:val="5B9BD5" w:themeColor="accent5"/>
          <w:sz w:val="48"/>
          <w:szCs w:val="48"/>
        </w:rPr>
      </w:pPr>
      <w:bookmarkStart w:id="27" w:name="_Toc99701252"/>
      <w:bookmarkStart w:id="28" w:name="_Toc102396973"/>
      <w:r w:rsidRPr="00246C40">
        <w:rPr>
          <w:rFonts w:asciiTheme="minorHAnsi" w:hAnsiTheme="minorHAnsi" w:cstheme="minorHAnsi"/>
          <w:color w:val="5B9BD5" w:themeColor="accent5"/>
          <w:sz w:val="48"/>
          <w:szCs w:val="48"/>
        </w:rPr>
        <w:t>Podmínky zacházení s majetkem škol</w:t>
      </w:r>
      <w:r w:rsidR="003670D2" w:rsidRPr="00246C40">
        <w:rPr>
          <w:rFonts w:asciiTheme="minorHAnsi" w:hAnsiTheme="minorHAnsi" w:cstheme="minorHAnsi"/>
          <w:color w:val="5B9BD5" w:themeColor="accent5"/>
          <w:sz w:val="48"/>
          <w:szCs w:val="48"/>
        </w:rPr>
        <w:t>y</w:t>
      </w:r>
      <w:r w:rsidRPr="00246C40">
        <w:rPr>
          <w:rFonts w:asciiTheme="minorHAnsi" w:hAnsiTheme="minorHAnsi" w:cstheme="minorHAnsi"/>
          <w:color w:val="5B9BD5" w:themeColor="accent5"/>
          <w:sz w:val="48"/>
          <w:szCs w:val="48"/>
        </w:rPr>
        <w:t xml:space="preserve"> ze strany žáků</w:t>
      </w:r>
      <w:bookmarkEnd w:id="27"/>
      <w:bookmarkEnd w:id="28"/>
    </w:p>
    <w:p w:rsidR="001839CD" w:rsidRPr="00246C40" w:rsidRDefault="00CA7DF2" w:rsidP="00393644">
      <w:pPr>
        <w:numPr>
          <w:ilvl w:val="0"/>
          <w:numId w:val="19"/>
        </w:numPr>
        <w:spacing w:before="240" w:after="240" w:line="276" w:lineRule="auto"/>
        <w:ind w:left="993" w:hanging="284"/>
        <w:contextualSpacing/>
        <w:jc w:val="both"/>
        <w:rPr>
          <w:rFonts w:cstheme="minorHAnsi"/>
          <w:szCs w:val="22"/>
        </w:rPr>
      </w:pPr>
      <w:r w:rsidRPr="00246C40">
        <w:rPr>
          <w:rFonts w:cstheme="minorHAnsi"/>
          <w:szCs w:val="22"/>
        </w:rPr>
        <w:t>žák smí užívat</w:t>
      </w:r>
      <w:r w:rsidR="007A0C60" w:rsidRPr="00246C40">
        <w:rPr>
          <w:rFonts w:cstheme="minorHAnsi"/>
          <w:szCs w:val="22"/>
        </w:rPr>
        <w:t xml:space="preserve"> pomůcky, hračky, zařízení školní družiny a školy, je však povinen se k majetku chovat patřičným způsobem a udržovat jej v pořádku;</w:t>
      </w:r>
    </w:p>
    <w:p w:rsidR="007A0C60" w:rsidRPr="00246C40" w:rsidRDefault="007A0C60" w:rsidP="00393644">
      <w:pPr>
        <w:numPr>
          <w:ilvl w:val="0"/>
          <w:numId w:val="19"/>
        </w:numPr>
        <w:spacing w:before="240" w:after="240" w:line="276" w:lineRule="auto"/>
        <w:ind w:left="993" w:hanging="284"/>
        <w:contextualSpacing/>
        <w:jc w:val="both"/>
        <w:rPr>
          <w:rFonts w:cstheme="minorHAnsi"/>
          <w:szCs w:val="22"/>
        </w:rPr>
      </w:pPr>
      <w:r w:rsidRPr="00246C40">
        <w:rPr>
          <w:rFonts w:cstheme="minorHAnsi"/>
          <w:szCs w:val="22"/>
        </w:rPr>
        <w:t>pedagogičtí pracovníci poučí žáky o šetrném zacházení se školním majetkem a v průběhu výchovně vzdělávacího procesu žáka vedou ke správnému a opatrnému zacházení s věcmi;</w:t>
      </w:r>
    </w:p>
    <w:p w:rsidR="0075096A" w:rsidRPr="00246C40" w:rsidRDefault="0075096A" w:rsidP="00393644">
      <w:pPr>
        <w:numPr>
          <w:ilvl w:val="0"/>
          <w:numId w:val="19"/>
        </w:numPr>
        <w:spacing w:before="240" w:after="240" w:line="276" w:lineRule="auto"/>
        <w:ind w:left="993" w:hanging="284"/>
        <w:contextualSpacing/>
        <w:jc w:val="both"/>
        <w:rPr>
          <w:rFonts w:cstheme="minorHAnsi"/>
          <w:szCs w:val="22"/>
        </w:rPr>
      </w:pPr>
      <w:r w:rsidRPr="00246C40">
        <w:rPr>
          <w:rFonts w:cstheme="minorHAnsi"/>
          <w:szCs w:val="22"/>
        </w:rPr>
        <w:t>žák nemanipuluje s vybavením učeben, s elektrickými spotřebiči, žaluziemi bez přítomnosti pedagogů;</w:t>
      </w:r>
    </w:p>
    <w:p w:rsidR="007A0C60" w:rsidRPr="00246C40" w:rsidRDefault="007A0C60" w:rsidP="00393644">
      <w:pPr>
        <w:numPr>
          <w:ilvl w:val="0"/>
          <w:numId w:val="19"/>
        </w:numPr>
        <w:spacing w:before="240" w:after="240" w:line="276" w:lineRule="auto"/>
        <w:ind w:left="993" w:hanging="284"/>
        <w:contextualSpacing/>
        <w:jc w:val="both"/>
        <w:rPr>
          <w:rFonts w:cstheme="minorHAnsi"/>
          <w:szCs w:val="22"/>
        </w:rPr>
      </w:pPr>
      <w:r w:rsidRPr="00246C40">
        <w:rPr>
          <w:rFonts w:cstheme="minorHAnsi"/>
          <w:szCs w:val="22"/>
        </w:rPr>
        <w:t xml:space="preserve">pokud žák </w:t>
      </w:r>
      <w:r w:rsidR="00875D2E" w:rsidRPr="00246C40">
        <w:rPr>
          <w:rFonts w:cstheme="minorHAnsi"/>
          <w:szCs w:val="22"/>
        </w:rPr>
        <w:t xml:space="preserve">úmyslně </w:t>
      </w:r>
      <w:r w:rsidRPr="00246C40">
        <w:rPr>
          <w:rFonts w:cstheme="minorHAnsi"/>
          <w:szCs w:val="22"/>
        </w:rPr>
        <w:t>poškodí majetek, zákonný zástupce jej nahradí či uhradí opravu na vlastní náklady, a to v co nejbližším možném termínu;</w:t>
      </w:r>
    </w:p>
    <w:p w:rsidR="00735AF6" w:rsidRPr="00246C40" w:rsidRDefault="007A0C60" w:rsidP="00393644">
      <w:pPr>
        <w:numPr>
          <w:ilvl w:val="0"/>
          <w:numId w:val="19"/>
        </w:numPr>
        <w:spacing w:before="240" w:after="240" w:line="276" w:lineRule="auto"/>
        <w:ind w:left="993" w:hanging="284"/>
        <w:contextualSpacing/>
        <w:jc w:val="both"/>
        <w:rPr>
          <w:rFonts w:cstheme="minorHAnsi"/>
          <w:szCs w:val="22"/>
        </w:rPr>
      </w:pPr>
      <w:r w:rsidRPr="00246C40">
        <w:rPr>
          <w:rFonts w:cstheme="minorHAnsi"/>
          <w:szCs w:val="22"/>
        </w:rPr>
        <w:t>žák by neměl do školy a na školní pozemek nosit cenné předměty, za jejich ztrátu škola nenese žádnou zodpovědnost</w:t>
      </w:r>
      <w:r w:rsidR="0075096A" w:rsidRPr="00246C40">
        <w:rPr>
          <w:rFonts w:cstheme="minorHAnsi"/>
          <w:szCs w:val="22"/>
        </w:rPr>
        <w:t>.</w:t>
      </w:r>
    </w:p>
    <w:p w:rsidR="00124C43" w:rsidRPr="00246C40" w:rsidRDefault="00124C43" w:rsidP="00AB1C5A">
      <w:pPr>
        <w:pStyle w:val="Nadpis1"/>
        <w:jc w:val="both"/>
        <w:rPr>
          <w:rFonts w:asciiTheme="minorHAnsi" w:hAnsiTheme="minorHAnsi" w:cstheme="minorHAnsi"/>
          <w:color w:val="5B9BD5" w:themeColor="accent5"/>
          <w:sz w:val="48"/>
          <w:szCs w:val="48"/>
        </w:rPr>
      </w:pPr>
      <w:bookmarkStart w:id="29" w:name="_Toc102396974"/>
      <w:r w:rsidRPr="00246C40">
        <w:rPr>
          <w:rFonts w:asciiTheme="minorHAnsi" w:hAnsiTheme="minorHAnsi" w:cstheme="minorHAnsi"/>
          <w:color w:val="5B9BD5" w:themeColor="accent5"/>
          <w:sz w:val="48"/>
          <w:szCs w:val="48"/>
        </w:rPr>
        <w:lastRenderedPageBreak/>
        <w:t>Hodnocení žáků</w:t>
      </w:r>
      <w:bookmarkEnd w:id="29"/>
    </w:p>
    <w:p w:rsidR="00124C43" w:rsidRPr="00246C40" w:rsidRDefault="00124C43" w:rsidP="00393644">
      <w:pPr>
        <w:numPr>
          <w:ilvl w:val="0"/>
          <w:numId w:val="20"/>
        </w:numPr>
        <w:spacing w:before="240" w:after="240" w:line="276" w:lineRule="auto"/>
        <w:ind w:left="993" w:hanging="284"/>
        <w:contextualSpacing/>
        <w:jc w:val="both"/>
        <w:rPr>
          <w:rFonts w:cstheme="minorHAnsi"/>
          <w:szCs w:val="22"/>
        </w:rPr>
      </w:pPr>
      <w:r w:rsidRPr="00246C40">
        <w:rPr>
          <w:rFonts w:cstheme="minorHAnsi"/>
          <w:szCs w:val="22"/>
        </w:rPr>
        <w:t xml:space="preserve">Vychovatel a asistent pedagoga pravidelně konzultují s učiteli průběh výchovy a vzdělávání jednotlivých žáků, projednávají konkrétní cíle a záměry, metody a případná řešení problémů. </w:t>
      </w:r>
    </w:p>
    <w:p w:rsidR="00E22CC5" w:rsidRPr="00246C40" w:rsidRDefault="00124C43" w:rsidP="00393644">
      <w:pPr>
        <w:numPr>
          <w:ilvl w:val="0"/>
          <w:numId w:val="20"/>
        </w:numPr>
        <w:spacing w:before="240" w:after="240" w:line="276" w:lineRule="auto"/>
        <w:ind w:left="993" w:hanging="284"/>
        <w:contextualSpacing/>
        <w:jc w:val="both"/>
        <w:rPr>
          <w:rFonts w:cstheme="minorHAnsi"/>
          <w:szCs w:val="22"/>
        </w:rPr>
      </w:pPr>
      <w:r w:rsidRPr="00246C40">
        <w:rPr>
          <w:rFonts w:cstheme="minorHAnsi"/>
          <w:szCs w:val="22"/>
        </w:rPr>
        <w:t>Práce ve školní družině navazuje na práci učitelů a naopak. Třídní učitel na základě zpětné vazby od vychovatelů a asistentů pedagoga může využít těchto informací do vzdělávacího procesu.</w:t>
      </w:r>
      <w:bookmarkEnd w:id="26"/>
    </w:p>
    <w:p w:rsidR="00C55FB5" w:rsidRPr="00246C40" w:rsidRDefault="00C55FB5" w:rsidP="00393644">
      <w:pPr>
        <w:numPr>
          <w:ilvl w:val="0"/>
          <w:numId w:val="20"/>
        </w:numPr>
        <w:spacing w:before="240" w:after="240" w:line="276" w:lineRule="auto"/>
        <w:ind w:left="993" w:hanging="284"/>
        <w:contextualSpacing/>
        <w:jc w:val="both"/>
        <w:rPr>
          <w:rFonts w:cstheme="minorHAnsi"/>
          <w:szCs w:val="22"/>
        </w:rPr>
      </w:pPr>
      <w:r w:rsidRPr="00246C40">
        <w:rPr>
          <w:rFonts w:cstheme="minorHAnsi"/>
          <w:szCs w:val="22"/>
        </w:rPr>
        <w:t xml:space="preserve">Chování žáka ve ŠD je součástí hodnocení chování žáka na vysvědčení. </w:t>
      </w:r>
    </w:p>
    <w:p w:rsidR="0022455E" w:rsidRPr="00246C40" w:rsidRDefault="006234A8" w:rsidP="00AB1C5A">
      <w:pPr>
        <w:pStyle w:val="Nadpis1"/>
        <w:jc w:val="both"/>
        <w:rPr>
          <w:rFonts w:asciiTheme="minorHAnsi" w:hAnsiTheme="minorHAnsi" w:cstheme="minorHAnsi"/>
          <w:color w:val="5B9BD5" w:themeColor="accent5"/>
          <w:sz w:val="48"/>
          <w:szCs w:val="48"/>
        </w:rPr>
      </w:pPr>
      <w:bookmarkStart w:id="30" w:name="_Toc99701255"/>
      <w:bookmarkStart w:id="31" w:name="_Toc102396975"/>
      <w:r w:rsidRPr="00246C40">
        <w:rPr>
          <w:rFonts w:asciiTheme="minorHAnsi" w:hAnsiTheme="minorHAnsi" w:cstheme="minorHAnsi"/>
          <w:color w:val="5B9BD5" w:themeColor="accent5"/>
          <w:sz w:val="48"/>
          <w:szCs w:val="48"/>
        </w:rPr>
        <w:t>Závěrečná ustanovení</w:t>
      </w:r>
      <w:bookmarkEnd w:id="30"/>
      <w:bookmarkEnd w:id="31"/>
    </w:p>
    <w:p w:rsidR="0022455E" w:rsidRPr="000078E8" w:rsidRDefault="004E7EF1" w:rsidP="00393644">
      <w:pPr>
        <w:pStyle w:val="Odstavecseseznamem"/>
        <w:numPr>
          <w:ilvl w:val="0"/>
          <w:numId w:val="21"/>
        </w:numPr>
        <w:spacing w:before="240" w:after="240"/>
        <w:ind w:left="993" w:hanging="284"/>
        <w:rPr>
          <w:rFonts w:cstheme="minorHAnsi"/>
        </w:rPr>
      </w:pPr>
      <w:r w:rsidRPr="000078E8">
        <w:rPr>
          <w:rFonts w:cstheme="minorHAnsi"/>
        </w:rPr>
        <w:t>ž</w:t>
      </w:r>
      <w:r w:rsidR="006234A8" w:rsidRPr="000078E8">
        <w:rPr>
          <w:rFonts w:cstheme="minorHAnsi"/>
        </w:rPr>
        <w:t xml:space="preserve">áci jsou s Vnitřním řádem ŠD seznámeni na začátku </w:t>
      </w:r>
      <w:r w:rsidRPr="000078E8">
        <w:rPr>
          <w:rFonts w:cstheme="minorHAnsi"/>
        </w:rPr>
        <w:t>i během školního roku</w:t>
      </w:r>
      <w:r w:rsidR="009C34F8" w:rsidRPr="000078E8">
        <w:rPr>
          <w:rFonts w:cstheme="minorHAnsi"/>
        </w:rPr>
        <w:t>, popřípadě v první den účinnosti</w:t>
      </w:r>
      <w:r w:rsidRPr="000078E8">
        <w:rPr>
          <w:rFonts w:cstheme="minorHAnsi"/>
        </w:rPr>
        <w:t>;</w:t>
      </w:r>
    </w:p>
    <w:p w:rsidR="004E7EF1" w:rsidRPr="000078E8" w:rsidRDefault="004E7EF1" w:rsidP="00393644">
      <w:pPr>
        <w:pStyle w:val="Odstavecseseznamem"/>
        <w:numPr>
          <w:ilvl w:val="0"/>
          <w:numId w:val="21"/>
        </w:numPr>
        <w:spacing w:before="240" w:after="240"/>
        <w:ind w:left="993" w:hanging="284"/>
        <w:rPr>
          <w:rFonts w:cstheme="minorHAnsi"/>
        </w:rPr>
      </w:pPr>
      <w:r w:rsidRPr="000078E8">
        <w:rPr>
          <w:rFonts w:cstheme="minorHAnsi"/>
        </w:rPr>
        <w:t>rodiče jsou s Vnitřním řádem ŠD seznámeni začátkem školního roku</w:t>
      </w:r>
      <w:r w:rsidR="009C34F8" w:rsidRPr="000078E8">
        <w:rPr>
          <w:rFonts w:cstheme="minorHAnsi"/>
        </w:rPr>
        <w:t xml:space="preserve">, popřípadě v den účinnosti </w:t>
      </w:r>
      <w:r w:rsidRPr="000078E8">
        <w:rPr>
          <w:rFonts w:cstheme="minorHAnsi"/>
        </w:rPr>
        <w:t>a podepisují záznamový arch o seznámení s tímto dokumentem;</w:t>
      </w:r>
    </w:p>
    <w:p w:rsidR="00A57145" w:rsidRPr="000078E8" w:rsidRDefault="009C34F8" w:rsidP="00393644">
      <w:pPr>
        <w:pStyle w:val="Odstavecseseznamem"/>
        <w:numPr>
          <w:ilvl w:val="0"/>
          <w:numId w:val="21"/>
        </w:numPr>
        <w:spacing w:before="240" w:after="240"/>
        <w:ind w:left="993" w:hanging="284"/>
        <w:rPr>
          <w:rFonts w:cstheme="minorHAnsi"/>
        </w:rPr>
      </w:pPr>
      <w:r w:rsidRPr="000078E8">
        <w:rPr>
          <w:rFonts w:cstheme="minorHAnsi"/>
        </w:rPr>
        <w:t xml:space="preserve">dle školského zákona č. 561/2004 Sb., ve znění pozdějších předpisů je </w:t>
      </w:r>
      <w:r w:rsidR="004E7EF1" w:rsidRPr="000078E8">
        <w:rPr>
          <w:rFonts w:cstheme="minorHAnsi"/>
        </w:rPr>
        <w:t>Vnitřní řád ŠD zveřejněn na webových stránkách školy a rovněž je dostupný v tištěné podobě v</w:t>
      </w:r>
      <w:r w:rsidR="00C55FB5" w:rsidRPr="000078E8">
        <w:rPr>
          <w:rFonts w:cstheme="minorHAnsi"/>
        </w:rPr>
        <w:t> ředitelně školy.</w:t>
      </w:r>
    </w:p>
    <w:p w:rsidR="00A57145" w:rsidRDefault="00A57145" w:rsidP="00A57145">
      <w:pPr>
        <w:spacing w:before="240" w:after="240"/>
        <w:rPr>
          <w:rFonts w:cstheme="minorHAnsi"/>
          <w:szCs w:val="22"/>
        </w:rPr>
      </w:pPr>
    </w:p>
    <w:p w:rsidR="00243B99" w:rsidRDefault="00243B99" w:rsidP="00A57145">
      <w:pPr>
        <w:spacing w:before="240" w:after="240"/>
        <w:rPr>
          <w:rFonts w:cstheme="minorHAnsi"/>
          <w:szCs w:val="22"/>
        </w:rPr>
      </w:pPr>
    </w:p>
    <w:p w:rsidR="00243B99" w:rsidRPr="00246C40" w:rsidRDefault="00243B99" w:rsidP="00A57145">
      <w:pPr>
        <w:spacing w:before="240" w:after="240"/>
        <w:rPr>
          <w:rFonts w:cstheme="minorHAnsi"/>
          <w:szCs w:val="22"/>
        </w:rPr>
      </w:pPr>
    </w:p>
    <w:p w:rsidR="00AB1C5A" w:rsidRDefault="009C34F8" w:rsidP="00F530D2">
      <w:pPr>
        <w:spacing w:before="60" w:after="60"/>
        <w:rPr>
          <w:rFonts w:asciiTheme="majorHAnsi" w:hAnsiTheme="majorHAnsi" w:cstheme="minorHAnsi"/>
          <w:sz w:val="24"/>
        </w:rPr>
      </w:pPr>
      <w:r w:rsidRPr="001F14AD">
        <w:rPr>
          <w:rFonts w:asciiTheme="majorHAnsi" w:hAnsiTheme="majorHAnsi" w:cstheme="minorHAnsi"/>
          <w:sz w:val="24"/>
        </w:rPr>
        <w:t xml:space="preserve">V Brně dne </w:t>
      </w:r>
      <w:r w:rsidR="00DB317D">
        <w:rPr>
          <w:rFonts w:asciiTheme="majorHAnsi" w:hAnsiTheme="majorHAnsi" w:cstheme="minorHAnsi"/>
          <w:sz w:val="24"/>
        </w:rPr>
        <w:t>1</w:t>
      </w:r>
      <w:r w:rsidRPr="001F14AD">
        <w:rPr>
          <w:rFonts w:asciiTheme="majorHAnsi" w:hAnsiTheme="majorHAnsi" w:cstheme="minorHAnsi"/>
          <w:sz w:val="24"/>
        </w:rPr>
        <w:t>.</w:t>
      </w:r>
      <w:r w:rsidR="00243B99">
        <w:rPr>
          <w:rFonts w:asciiTheme="majorHAnsi" w:hAnsiTheme="majorHAnsi" w:cstheme="minorHAnsi"/>
          <w:sz w:val="24"/>
        </w:rPr>
        <w:t xml:space="preserve"> </w:t>
      </w:r>
      <w:r w:rsidR="00C314C5">
        <w:rPr>
          <w:rFonts w:asciiTheme="majorHAnsi" w:hAnsiTheme="majorHAnsi" w:cstheme="minorHAnsi"/>
          <w:sz w:val="24"/>
        </w:rPr>
        <w:t>1</w:t>
      </w:r>
      <w:r w:rsidR="00DB317D">
        <w:rPr>
          <w:rFonts w:asciiTheme="majorHAnsi" w:hAnsiTheme="majorHAnsi" w:cstheme="minorHAnsi"/>
          <w:sz w:val="24"/>
        </w:rPr>
        <w:t>.</w:t>
      </w:r>
      <w:r w:rsidR="00C314C5">
        <w:rPr>
          <w:rFonts w:asciiTheme="majorHAnsi" w:hAnsiTheme="majorHAnsi" w:cstheme="minorHAnsi"/>
          <w:sz w:val="24"/>
        </w:rPr>
        <w:t xml:space="preserve"> 2024</w:t>
      </w:r>
    </w:p>
    <w:p w:rsidR="00DB317D" w:rsidRDefault="00DB317D" w:rsidP="00F530D2">
      <w:pPr>
        <w:spacing w:before="60" w:after="60"/>
        <w:rPr>
          <w:rFonts w:asciiTheme="majorHAnsi" w:hAnsiTheme="majorHAnsi" w:cstheme="minorHAnsi"/>
          <w:sz w:val="24"/>
        </w:rPr>
      </w:pPr>
    </w:p>
    <w:p w:rsidR="00DB317D" w:rsidRPr="001F14AD" w:rsidRDefault="00DB317D" w:rsidP="00F530D2">
      <w:pPr>
        <w:spacing w:before="60" w:after="60"/>
        <w:rPr>
          <w:rFonts w:asciiTheme="majorHAnsi" w:hAnsiTheme="majorHAnsi" w:cstheme="minorHAnsi"/>
          <w:sz w:val="24"/>
        </w:rPr>
      </w:pPr>
    </w:p>
    <w:p w:rsidR="00AB1C5A" w:rsidRPr="001F14AD" w:rsidRDefault="00A57145" w:rsidP="00F530D2">
      <w:pPr>
        <w:spacing w:before="60" w:after="60"/>
        <w:rPr>
          <w:rFonts w:asciiTheme="majorHAnsi" w:hAnsiTheme="majorHAnsi" w:cstheme="minorHAnsi"/>
          <w:sz w:val="24"/>
        </w:rPr>
      </w:pPr>
      <w:r w:rsidRPr="001F14AD">
        <w:rPr>
          <w:rFonts w:asciiTheme="majorHAnsi" w:hAnsiTheme="majorHAnsi" w:cstheme="minorHAnsi"/>
          <w:sz w:val="24"/>
        </w:rPr>
        <w:t>Mgr. Pavlína Pohlová</w:t>
      </w:r>
    </w:p>
    <w:p w:rsidR="00A57145" w:rsidRPr="001F14AD" w:rsidRDefault="00A57145" w:rsidP="00F530D2">
      <w:pPr>
        <w:spacing w:before="60" w:after="60"/>
        <w:rPr>
          <w:rFonts w:asciiTheme="majorHAnsi" w:hAnsiTheme="majorHAnsi" w:cstheme="minorHAnsi"/>
          <w:sz w:val="24"/>
        </w:rPr>
      </w:pPr>
      <w:r w:rsidRPr="001F14AD">
        <w:rPr>
          <w:rFonts w:asciiTheme="majorHAnsi" w:hAnsiTheme="majorHAnsi" w:cstheme="minorHAnsi"/>
          <w:sz w:val="24"/>
        </w:rPr>
        <w:t>ředitelka školy</w:t>
      </w:r>
    </w:p>
    <w:p w:rsidR="00A57145" w:rsidRPr="00246C40" w:rsidRDefault="00A57145" w:rsidP="00A57145">
      <w:pPr>
        <w:spacing w:before="240" w:after="240"/>
        <w:jc w:val="both"/>
        <w:rPr>
          <w:rFonts w:cstheme="minorHAnsi"/>
          <w:b/>
          <w:bCs/>
          <w:szCs w:val="22"/>
        </w:rPr>
      </w:pPr>
    </w:p>
    <w:p w:rsidR="000A2E64" w:rsidRPr="00246C40" w:rsidRDefault="000A2E64" w:rsidP="00664CA6">
      <w:pPr>
        <w:spacing w:before="240" w:after="240"/>
        <w:jc w:val="center"/>
        <w:rPr>
          <w:rFonts w:cstheme="minorHAnsi"/>
          <w:b/>
          <w:bCs/>
          <w:szCs w:val="22"/>
          <w:u w:val="single"/>
        </w:rPr>
      </w:pPr>
    </w:p>
    <w:sectPr w:rsidR="000A2E64" w:rsidRPr="00246C40" w:rsidSect="00D51A44">
      <w:footerReference w:type="default" r:id="rId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555" w:rsidRDefault="00943555" w:rsidP="00650ADD">
      <w:r>
        <w:separator/>
      </w:r>
    </w:p>
  </w:endnote>
  <w:endnote w:type="continuationSeparator" w:id="0">
    <w:p w:rsidR="00943555" w:rsidRDefault="00943555" w:rsidP="0065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592574"/>
      <w:docPartObj>
        <w:docPartGallery w:val="Page Numbers (Bottom of Page)"/>
        <w:docPartUnique/>
      </w:docPartObj>
    </w:sdtPr>
    <w:sdtEndPr/>
    <w:sdtContent>
      <w:p w:rsidR="006D3A35" w:rsidRDefault="00006636">
        <w:pPr>
          <w:pStyle w:val="Zpat"/>
          <w:jc w:val="center"/>
        </w:pPr>
        <w:r>
          <w:fldChar w:fldCharType="begin"/>
        </w:r>
        <w:r w:rsidR="006D3A35">
          <w:instrText>PAGE   \* MERGEFORMAT</w:instrText>
        </w:r>
        <w:r>
          <w:fldChar w:fldCharType="separate"/>
        </w:r>
        <w:r w:rsidR="008B5A54">
          <w:rPr>
            <w:noProof/>
          </w:rPr>
          <w:t>5</w:t>
        </w:r>
        <w:r>
          <w:fldChar w:fldCharType="end"/>
        </w:r>
      </w:p>
    </w:sdtContent>
  </w:sdt>
  <w:p w:rsidR="006D3A35" w:rsidRDefault="006D3A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555" w:rsidRDefault="00943555" w:rsidP="00650ADD">
      <w:r>
        <w:separator/>
      </w:r>
    </w:p>
  </w:footnote>
  <w:footnote w:type="continuationSeparator" w:id="0">
    <w:p w:rsidR="00943555" w:rsidRDefault="00943555" w:rsidP="00650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700BC"/>
    <w:multiLevelType w:val="hybridMultilevel"/>
    <w:tmpl w:val="A76699F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432F7A"/>
    <w:multiLevelType w:val="hybridMultilevel"/>
    <w:tmpl w:val="5CC6A488"/>
    <w:lvl w:ilvl="0" w:tplc="04050003">
      <w:start w:val="1"/>
      <w:numFmt w:val="bullet"/>
      <w:lvlText w:val="o"/>
      <w:lvlJc w:val="left"/>
      <w:pPr>
        <w:ind w:left="1151" w:hanging="360"/>
      </w:pPr>
      <w:rPr>
        <w:rFonts w:ascii="Courier New" w:hAnsi="Courier New" w:cs="Courier New" w:hint="default"/>
      </w:rPr>
    </w:lvl>
    <w:lvl w:ilvl="1" w:tplc="04050003" w:tentative="1">
      <w:start w:val="1"/>
      <w:numFmt w:val="bullet"/>
      <w:lvlText w:val="o"/>
      <w:lvlJc w:val="left"/>
      <w:pPr>
        <w:ind w:left="1871" w:hanging="360"/>
      </w:pPr>
      <w:rPr>
        <w:rFonts w:ascii="Courier New" w:hAnsi="Courier New" w:cs="Courier New" w:hint="default"/>
      </w:rPr>
    </w:lvl>
    <w:lvl w:ilvl="2" w:tplc="04050005" w:tentative="1">
      <w:start w:val="1"/>
      <w:numFmt w:val="bullet"/>
      <w:lvlText w:val=""/>
      <w:lvlJc w:val="left"/>
      <w:pPr>
        <w:ind w:left="2591" w:hanging="360"/>
      </w:pPr>
      <w:rPr>
        <w:rFonts w:ascii="Wingdings" w:hAnsi="Wingdings" w:hint="default"/>
      </w:rPr>
    </w:lvl>
    <w:lvl w:ilvl="3" w:tplc="04050001" w:tentative="1">
      <w:start w:val="1"/>
      <w:numFmt w:val="bullet"/>
      <w:lvlText w:val=""/>
      <w:lvlJc w:val="left"/>
      <w:pPr>
        <w:ind w:left="3311" w:hanging="360"/>
      </w:pPr>
      <w:rPr>
        <w:rFonts w:ascii="Symbol" w:hAnsi="Symbol" w:hint="default"/>
      </w:rPr>
    </w:lvl>
    <w:lvl w:ilvl="4" w:tplc="04050003" w:tentative="1">
      <w:start w:val="1"/>
      <w:numFmt w:val="bullet"/>
      <w:lvlText w:val="o"/>
      <w:lvlJc w:val="left"/>
      <w:pPr>
        <w:ind w:left="4031" w:hanging="360"/>
      </w:pPr>
      <w:rPr>
        <w:rFonts w:ascii="Courier New" w:hAnsi="Courier New" w:cs="Courier New" w:hint="default"/>
      </w:rPr>
    </w:lvl>
    <w:lvl w:ilvl="5" w:tplc="04050005" w:tentative="1">
      <w:start w:val="1"/>
      <w:numFmt w:val="bullet"/>
      <w:lvlText w:val=""/>
      <w:lvlJc w:val="left"/>
      <w:pPr>
        <w:ind w:left="4751" w:hanging="360"/>
      </w:pPr>
      <w:rPr>
        <w:rFonts w:ascii="Wingdings" w:hAnsi="Wingdings" w:hint="default"/>
      </w:rPr>
    </w:lvl>
    <w:lvl w:ilvl="6" w:tplc="04050001" w:tentative="1">
      <w:start w:val="1"/>
      <w:numFmt w:val="bullet"/>
      <w:lvlText w:val=""/>
      <w:lvlJc w:val="left"/>
      <w:pPr>
        <w:ind w:left="5471" w:hanging="360"/>
      </w:pPr>
      <w:rPr>
        <w:rFonts w:ascii="Symbol" w:hAnsi="Symbol" w:hint="default"/>
      </w:rPr>
    </w:lvl>
    <w:lvl w:ilvl="7" w:tplc="04050003" w:tentative="1">
      <w:start w:val="1"/>
      <w:numFmt w:val="bullet"/>
      <w:lvlText w:val="o"/>
      <w:lvlJc w:val="left"/>
      <w:pPr>
        <w:ind w:left="6191" w:hanging="360"/>
      </w:pPr>
      <w:rPr>
        <w:rFonts w:ascii="Courier New" w:hAnsi="Courier New" w:cs="Courier New" w:hint="default"/>
      </w:rPr>
    </w:lvl>
    <w:lvl w:ilvl="8" w:tplc="04050005" w:tentative="1">
      <w:start w:val="1"/>
      <w:numFmt w:val="bullet"/>
      <w:lvlText w:val=""/>
      <w:lvlJc w:val="left"/>
      <w:pPr>
        <w:ind w:left="6911" w:hanging="360"/>
      </w:pPr>
      <w:rPr>
        <w:rFonts w:ascii="Wingdings" w:hAnsi="Wingdings" w:hint="default"/>
      </w:rPr>
    </w:lvl>
  </w:abstractNum>
  <w:abstractNum w:abstractNumId="2" w15:restartNumberingAfterBreak="0">
    <w:nsid w:val="1B9900EB"/>
    <w:multiLevelType w:val="hybridMultilevel"/>
    <w:tmpl w:val="9AC02D72"/>
    <w:lvl w:ilvl="0" w:tplc="04050003">
      <w:start w:val="1"/>
      <w:numFmt w:val="bullet"/>
      <w:lvlText w:val="o"/>
      <w:lvlJc w:val="left"/>
      <w:pPr>
        <w:ind w:left="1070" w:hanging="360"/>
      </w:pPr>
      <w:rPr>
        <w:rFonts w:ascii="Courier New" w:hAnsi="Courier New" w:cs="Courier New" w:hint="default"/>
        <w:b w:val="0"/>
        <w:bCs w:val="0"/>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 w15:restartNumberingAfterBreak="0">
    <w:nsid w:val="1C065A79"/>
    <w:multiLevelType w:val="hybridMultilevel"/>
    <w:tmpl w:val="55D2B5FE"/>
    <w:lvl w:ilvl="0" w:tplc="0405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9630371"/>
    <w:multiLevelType w:val="hybridMultilevel"/>
    <w:tmpl w:val="77E2A4F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D067B40"/>
    <w:multiLevelType w:val="hybridMultilevel"/>
    <w:tmpl w:val="294A7260"/>
    <w:lvl w:ilvl="0" w:tplc="04050003">
      <w:start w:val="1"/>
      <w:numFmt w:val="bullet"/>
      <w:lvlText w:val="o"/>
      <w:lvlJc w:val="left"/>
      <w:pPr>
        <w:ind w:left="578" w:hanging="360"/>
      </w:pPr>
      <w:rPr>
        <w:rFonts w:ascii="Courier New" w:hAnsi="Courier New" w:cs="Courier New"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6" w15:restartNumberingAfterBreak="0">
    <w:nsid w:val="30C536ED"/>
    <w:multiLevelType w:val="hybridMultilevel"/>
    <w:tmpl w:val="044C1512"/>
    <w:lvl w:ilvl="0" w:tplc="04050003">
      <w:start w:val="1"/>
      <w:numFmt w:val="bullet"/>
      <w:lvlText w:val="o"/>
      <w:lvlJc w:val="left"/>
      <w:pPr>
        <w:ind w:left="720" w:hanging="360"/>
      </w:pPr>
      <w:rPr>
        <w:rFonts w:ascii="Courier New" w:hAnsi="Courier New" w:cs="Courier New" w:hint="default"/>
      </w:rPr>
    </w:lvl>
    <w:lvl w:ilvl="1" w:tplc="FC3055BC">
      <w:numFmt w:val="bullet"/>
      <w:lvlText w:val=""/>
      <w:lvlJc w:val="left"/>
      <w:pPr>
        <w:ind w:left="1440" w:hanging="360"/>
      </w:pPr>
      <w:rPr>
        <w:rFonts w:ascii="Symbol" w:eastAsia="Times New Roman" w:hAnsi="Symbol" w:cstheme="minorHAns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5F1F21"/>
    <w:multiLevelType w:val="hybridMultilevel"/>
    <w:tmpl w:val="AA68EBFC"/>
    <w:lvl w:ilvl="0" w:tplc="04050003">
      <w:start w:val="1"/>
      <w:numFmt w:val="bullet"/>
      <w:lvlText w:val="o"/>
      <w:lvlJc w:val="left"/>
      <w:pPr>
        <w:ind w:left="1068" w:hanging="360"/>
      </w:pPr>
      <w:rPr>
        <w:rFonts w:ascii="Courier New" w:hAnsi="Courier New" w:cs="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335E5678"/>
    <w:multiLevelType w:val="hybridMultilevel"/>
    <w:tmpl w:val="A7DE83C4"/>
    <w:lvl w:ilvl="0" w:tplc="04050003">
      <w:start w:val="1"/>
      <w:numFmt w:val="bullet"/>
      <w:lvlText w:val="o"/>
      <w:lvlJc w:val="left"/>
      <w:pPr>
        <w:ind w:left="1068" w:hanging="360"/>
      </w:pPr>
      <w:rPr>
        <w:rFonts w:ascii="Courier New" w:hAnsi="Courier New" w:cs="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39FC3E6D"/>
    <w:multiLevelType w:val="hybridMultilevel"/>
    <w:tmpl w:val="B6FA2A20"/>
    <w:lvl w:ilvl="0" w:tplc="0405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ABB6587"/>
    <w:multiLevelType w:val="hybridMultilevel"/>
    <w:tmpl w:val="B882026C"/>
    <w:lvl w:ilvl="0" w:tplc="0405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C2B0B05"/>
    <w:multiLevelType w:val="hybridMultilevel"/>
    <w:tmpl w:val="D1F2D698"/>
    <w:lvl w:ilvl="0" w:tplc="04050003">
      <w:start w:val="1"/>
      <w:numFmt w:val="bullet"/>
      <w:lvlText w:val="o"/>
      <w:lvlJc w:val="left"/>
      <w:pPr>
        <w:ind w:left="1068" w:hanging="360"/>
      </w:pPr>
      <w:rPr>
        <w:rFonts w:ascii="Courier New" w:hAnsi="Courier New" w:cs="Courier New"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15F7DE8"/>
    <w:multiLevelType w:val="hybridMultilevel"/>
    <w:tmpl w:val="645A659E"/>
    <w:lvl w:ilvl="0" w:tplc="0405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22B1221"/>
    <w:multiLevelType w:val="hybridMultilevel"/>
    <w:tmpl w:val="EEF26888"/>
    <w:lvl w:ilvl="0" w:tplc="04050003">
      <w:start w:val="1"/>
      <w:numFmt w:val="bullet"/>
      <w:lvlText w:val="o"/>
      <w:lvlJc w:val="left"/>
      <w:pPr>
        <w:ind w:left="1068" w:hanging="360"/>
      </w:pPr>
      <w:rPr>
        <w:rFonts w:ascii="Courier New" w:hAnsi="Courier New" w:cs="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55D77340"/>
    <w:multiLevelType w:val="hybridMultilevel"/>
    <w:tmpl w:val="3160A5D2"/>
    <w:lvl w:ilvl="0" w:tplc="0405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58E46A18"/>
    <w:multiLevelType w:val="hybridMultilevel"/>
    <w:tmpl w:val="918C2B7E"/>
    <w:lvl w:ilvl="0" w:tplc="0405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11705DD"/>
    <w:multiLevelType w:val="hybridMultilevel"/>
    <w:tmpl w:val="5EEC1EE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4B36EB3"/>
    <w:multiLevelType w:val="hybridMultilevel"/>
    <w:tmpl w:val="1EA8630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6AF0E9A"/>
    <w:multiLevelType w:val="hybridMultilevel"/>
    <w:tmpl w:val="4866E846"/>
    <w:lvl w:ilvl="0" w:tplc="04050003">
      <w:start w:val="1"/>
      <w:numFmt w:val="bullet"/>
      <w:lvlText w:val="o"/>
      <w:lvlJc w:val="left"/>
      <w:pPr>
        <w:ind w:left="1068" w:hanging="360"/>
      </w:pPr>
      <w:rPr>
        <w:rFonts w:ascii="Courier New" w:hAnsi="Courier New" w:cs="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6E3958EB"/>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733F0902"/>
    <w:multiLevelType w:val="hybridMultilevel"/>
    <w:tmpl w:val="71F400C8"/>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764A34D2"/>
    <w:multiLevelType w:val="hybridMultilevel"/>
    <w:tmpl w:val="14486FD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DD6439B"/>
    <w:multiLevelType w:val="hybridMultilevel"/>
    <w:tmpl w:val="A5E4A0E4"/>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9"/>
  </w:num>
  <w:num w:numId="2">
    <w:abstractNumId w:val="14"/>
  </w:num>
  <w:num w:numId="3">
    <w:abstractNumId w:val="3"/>
  </w:num>
  <w:num w:numId="4">
    <w:abstractNumId w:val="22"/>
  </w:num>
  <w:num w:numId="5">
    <w:abstractNumId w:val="7"/>
  </w:num>
  <w:num w:numId="6">
    <w:abstractNumId w:val="13"/>
  </w:num>
  <w:num w:numId="7">
    <w:abstractNumId w:val="8"/>
  </w:num>
  <w:num w:numId="8">
    <w:abstractNumId w:val="15"/>
  </w:num>
  <w:num w:numId="9">
    <w:abstractNumId w:val="12"/>
  </w:num>
  <w:num w:numId="10">
    <w:abstractNumId w:val="18"/>
  </w:num>
  <w:num w:numId="11">
    <w:abstractNumId w:val="20"/>
  </w:num>
  <w:num w:numId="12">
    <w:abstractNumId w:val="11"/>
  </w:num>
  <w:num w:numId="13">
    <w:abstractNumId w:val="16"/>
  </w:num>
  <w:num w:numId="14">
    <w:abstractNumId w:val="17"/>
  </w:num>
  <w:num w:numId="15">
    <w:abstractNumId w:val="0"/>
  </w:num>
  <w:num w:numId="16">
    <w:abstractNumId w:val="6"/>
  </w:num>
  <w:num w:numId="17">
    <w:abstractNumId w:val="5"/>
  </w:num>
  <w:num w:numId="18">
    <w:abstractNumId w:val="2"/>
  </w:num>
  <w:num w:numId="19">
    <w:abstractNumId w:val="10"/>
  </w:num>
  <w:num w:numId="20">
    <w:abstractNumId w:val="9"/>
  </w:num>
  <w:num w:numId="21">
    <w:abstractNumId w:val="4"/>
  </w:num>
  <w:num w:numId="22">
    <w:abstractNumId w:val="1"/>
  </w:num>
  <w:num w:numId="23">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2455E"/>
    <w:rsid w:val="00006636"/>
    <w:rsid w:val="000078E8"/>
    <w:rsid w:val="000159BB"/>
    <w:rsid w:val="00030E64"/>
    <w:rsid w:val="00034D2A"/>
    <w:rsid w:val="00040BFC"/>
    <w:rsid w:val="000458C5"/>
    <w:rsid w:val="0006093B"/>
    <w:rsid w:val="00075331"/>
    <w:rsid w:val="000802B9"/>
    <w:rsid w:val="00080C7C"/>
    <w:rsid w:val="00090D85"/>
    <w:rsid w:val="00092F78"/>
    <w:rsid w:val="000930A2"/>
    <w:rsid w:val="000A2E64"/>
    <w:rsid w:val="000B0555"/>
    <w:rsid w:val="000B42B8"/>
    <w:rsid w:val="000D63E4"/>
    <w:rsid w:val="001057C5"/>
    <w:rsid w:val="0011271D"/>
    <w:rsid w:val="00124C43"/>
    <w:rsid w:val="00130FBA"/>
    <w:rsid w:val="00132F18"/>
    <w:rsid w:val="00135B76"/>
    <w:rsid w:val="001379F1"/>
    <w:rsid w:val="0014634A"/>
    <w:rsid w:val="00161EA1"/>
    <w:rsid w:val="001839CD"/>
    <w:rsid w:val="0019452F"/>
    <w:rsid w:val="00194933"/>
    <w:rsid w:val="001A2628"/>
    <w:rsid w:val="001A6240"/>
    <w:rsid w:val="001D02C4"/>
    <w:rsid w:val="001D225D"/>
    <w:rsid w:val="001D3BCD"/>
    <w:rsid w:val="001D3D81"/>
    <w:rsid w:val="001D4E5C"/>
    <w:rsid w:val="001E0B6E"/>
    <w:rsid w:val="001E680D"/>
    <w:rsid w:val="001F14AD"/>
    <w:rsid w:val="00200819"/>
    <w:rsid w:val="0022455E"/>
    <w:rsid w:val="00243B99"/>
    <w:rsid w:val="00245527"/>
    <w:rsid w:val="00246C40"/>
    <w:rsid w:val="00257F70"/>
    <w:rsid w:val="002625A2"/>
    <w:rsid w:val="00264358"/>
    <w:rsid w:val="002C2C1A"/>
    <w:rsid w:val="002C36D4"/>
    <w:rsid w:val="002E48E5"/>
    <w:rsid w:val="002F0ADE"/>
    <w:rsid w:val="002F61A9"/>
    <w:rsid w:val="00303094"/>
    <w:rsid w:val="0031473B"/>
    <w:rsid w:val="003263D7"/>
    <w:rsid w:val="00330888"/>
    <w:rsid w:val="00344B0D"/>
    <w:rsid w:val="00356B9E"/>
    <w:rsid w:val="00366670"/>
    <w:rsid w:val="003670D2"/>
    <w:rsid w:val="003718EC"/>
    <w:rsid w:val="00373144"/>
    <w:rsid w:val="00375D20"/>
    <w:rsid w:val="00391F2E"/>
    <w:rsid w:val="00393644"/>
    <w:rsid w:val="003A2FB2"/>
    <w:rsid w:val="003A328E"/>
    <w:rsid w:val="003B3610"/>
    <w:rsid w:val="003C761A"/>
    <w:rsid w:val="003E072B"/>
    <w:rsid w:val="003E1E0A"/>
    <w:rsid w:val="003F414A"/>
    <w:rsid w:val="003F6D08"/>
    <w:rsid w:val="0040199C"/>
    <w:rsid w:val="0040698B"/>
    <w:rsid w:val="00406D62"/>
    <w:rsid w:val="00410203"/>
    <w:rsid w:val="00415E37"/>
    <w:rsid w:val="00445B1E"/>
    <w:rsid w:val="00451A05"/>
    <w:rsid w:val="00452CA7"/>
    <w:rsid w:val="0046252E"/>
    <w:rsid w:val="004642E2"/>
    <w:rsid w:val="004820F7"/>
    <w:rsid w:val="00487518"/>
    <w:rsid w:val="004A1A3B"/>
    <w:rsid w:val="004A5ACA"/>
    <w:rsid w:val="004C03B3"/>
    <w:rsid w:val="004D232B"/>
    <w:rsid w:val="004E7EF1"/>
    <w:rsid w:val="004F04F3"/>
    <w:rsid w:val="004F15CB"/>
    <w:rsid w:val="004F6F0A"/>
    <w:rsid w:val="004F7568"/>
    <w:rsid w:val="00520DA9"/>
    <w:rsid w:val="00522BFB"/>
    <w:rsid w:val="0053145E"/>
    <w:rsid w:val="0054064B"/>
    <w:rsid w:val="005546BD"/>
    <w:rsid w:val="00563F14"/>
    <w:rsid w:val="00565846"/>
    <w:rsid w:val="00575391"/>
    <w:rsid w:val="00577DE8"/>
    <w:rsid w:val="00581617"/>
    <w:rsid w:val="00595FFE"/>
    <w:rsid w:val="005A469D"/>
    <w:rsid w:val="005C0475"/>
    <w:rsid w:val="005E0741"/>
    <w:rsid w:val="005F6085"/>
    <w:rsid w:val="005F7D7E"/>
    <w:rsid w:val="00602E19"/>
    <w:rsid w:val="006067E1"/>
    <w:rsid w:val="006233BF"/>
    <w:rsid w:val="006234A8"/>
    <w:rsid w:val="006269D1"/>
    <w:rsid w:val="00626EBB"/>
    <w:rsid w:val="00650ADD"/>
    <w:rsid w:val="0065116C"/>
    <w:rsid w:val="00654A55"/>
    <w:rsid w:val="00660F4F"/>
    <w:rsid w:val="00664CA6"/>
    <w:rsid w:val="00665A93"/>
    <w:rsid w:val="006A04D8"/>
    <w:rsid w:val="006B2192"/>
    <w:rsid w:val="006C1519"/>
    <w:rsid w:val="006D10AA"/>
    <w:rsid w:val="006D12C7"/>
    <w:rsid w:val="006D1DA9"/>
    <w:rsid w:val="006D3A35"/>
    <w:rsid w:val="006D7D2F"/>
    <w:rsid w:val="006E1B74"/>
    <w:rsid w:val="00700628"/>
    <w:rsid w:val="007021A6"/>
    <w:rsid w:val="00710BFC"/>
    <w:rsid w:val="00735329"/>
    <w:rsid w:val="00735AF6"/>
    <w:rsid w:val="0074451C"/>
    <w:rsid w:val="00745DF0"/>
    <w:rsid w:val="00746D8A"/>
    <w:rsid w:val="0075096A"/>
    <w:rsid w:val="00757E2A"/>
    <w:rsid w:val="00764798"/>
    <w:rsid w:val="00764A9B"/>
    <w:rsid w:val="00784231"/>
    <w:rsid w:val="00792E8B"/>
    <w:rsid w:val="00796820"/>
    <w:rsid w:val="007A0C60"/>
    <w:rsid w:val="007A26BB"/>
    <w:rsid w:val="007A7AA6"/>
    <w:rsid w:val="007C5B77"/>
    <w:rsid w:val="007D04BF"/>
    <w:rsid w:val="007E4061"/>
    <w:rsid w:val="007E7E92"/>
    <w:rsid w:val="007F67DF"/>
    <w:rsid w:val="00810CB8"/>
    <w:rsid w:val="00815228"/>
    <w:rsid w:val="008709ED"/>
    <w:rsid w:val="00875D2E"/>
    <w:rsid w:val="00881A55"/>
    <w:rsid w:val="008825F9"/>
    <w:rsid w:val="008903F2"/>
    <w:rsid w:val="008A21E1"/>
    <w:rsid w:val="008A60C1"/>
    <w:rsid w:val="008B2D08"/>
    <w:rsid w:val="008B5A54"/>
    <w:rsid w:val="008B6C29"/>
    <w:rsid w:val="008C2355"/>
    <w:rsid w:val="008C7498"/>
    <w:rsid w:val="008D57CE"/>
    <w:rsid w:val="008F5A90"/>
    <w:rsid w:val="0090160C"/>
    <w:rsid w:val="00910BEB"/>
    <w:rsid w:val="00912441"/>
    <w:rsid w:val="00913478"/>
    <w:rsid w:val="00917196"/>
    <w:rsid w:val="00942A32"/>
    <w:rsid w:val="00943555"/>
    <w:rsid w:val="00984F6D"/>
    <w:rsid w:val="009C34F8"/>
    <w:rsid w:val="00A11F46"/>
    <w:rsid w:val="00A20F3C"/>
    <w:rsid w:val="00A34976"/>
    <w:rsid w:val="00A36BF5"/>
    <w:rsid w:val="00A55881"/>
    <w:rsid w:val="00A57145"/>
    <w:rsid w:val="00A629D2"/>
    <w:rsid w:val="00A76682"/>
    <w:rsid w:val="00AA1792"/>
    <w:rsid w:val="00AA5E99"/>
    <w:rsid w:val="00AB1C5A"/>
    <w:rsid w:val="00AC0861"/>
    <w:rsid w:val="00AD42FD"/>
    <w:rsid w:val="00AD5E4C"/>
    <w:rsid w:val="00AE13CD"/>
    <w:rsid w:val="00AE67C7"/>
    <w:rsid w:val="00AF40E5"/>
    <w:rsid w:val="00AF79FF"/>
    <w:rsid w:val="00B040C1"/>
    <w:rsid w:val="00B04A53"/>
    <w:rsid w:val="00B31A2F"/>
    <w:rsid w:val="00B31C7C"/>
    <w:rsid w:val="00B44ED3"/>
    <w:rsid w:val="00B55957"/>
    <w:rsid w:val="00B56EB7"/>
    <w:rsid w:val="00B66E3D"/>
    <w:rsid w:val="00B71509"/>
    <w:rsid w:val="00B80141"/>
    <w:rsid w:val="00B85C8F"/>
    <w:rsid w:val="00B9020A"/>
    <w:rsid w:val="00BB0293"/>
    <w:rsid w:val="00BB099D"/>
    <w:rsid w:val="00BB7665"/>
    <w:rsid w:val="00BD28B7"/>
    <w:rsid w:val="00BF16A7"/>
    <w:rsid w:val="00C16521"/>
    <w:rsid w:val="00C22562"/>
    <w:rsid w:val="00C2502C"/>
    <w:rsid w:val="00C26B53"/>
    <w:rsid w:val="00C314C5"/>
    <w:rsid w:val="00C36C78"/>
    <w:rsid w:val="00C421CC"/>
    <w:rsid w:val="00C55FB5"/>
    <w:rsid w:val="00C626A3"/>
    <w:rsid w:val="00C7679D"/>
    <w:rsid w:val="00C83713"/>
    <w:rsid w:val="00C84499"/>
    <w:rsid w:val="00C91AA3"/>
    <w:rsid w:val="00CA74EF"/>
    <w:rsid w:val="00CA7DF2"/>
    <w:rsid w:val="00CC43EF"/>
    <w:rsid w:val="00CD58FB"/>
    <w:rsid w:val="00CF7A0E"/>
    <w:rsid w:val="00D27BD7"/>
    <w:rsid w:val="00D3051B"/>
    <w:rsid w:val="00D30A43"/>
    <w:rsid w:val="00D3634B"/>
    <w:rsid w:val="00D4208E"/>
    <w:rsid w:val="00D51A44"/>
    <w:rsid w:val="00D54E0D"/>
    <w:rsid w:val="00D56F58"/>
    <w:rsid w:val="00D81B7B"/>
    <w:rsid w:val="00D938FD"/>
    <w:rsid w:val="00DA166F"/>
    <w:rsid w:val="00DA1D54"/>
    <w:rsid w:val="00DA3EE9"/>
    <w:rsid w:val="00DB317D"/>
    <w:rsid w:val="00DB33EB"/>
    <w:rsid w:val="00DD559B"/>
    <w:rsid w:val="00DE70ED"/>
    <w:rsid w:val="00DF138A"/>
    <w:rsid w:val="00DF5CBD"/>
    <w:rsid w:val="00E00103"/>
    <w:rsid w:val="00E04DBB"/>
    <w:rsid w:val="00E22CC5"/>
    <w:rsid w:val="00E30DF9"/>
    <w:rsid w:val="00E35A35"/>
    <w:rsid w:val="00E44A5F"/>
    <w:rsid w:val="00E5397C"/>
    <w:rsid w:val="00E53C4E"/>
    <w:rsid w:val="00E721BE"/>
    <w:rsid w:val="00EC02FE"/>
    <w:rsid w:val="00EC1967"/>
    <w:rsid w:val="00EC45F8"/>
    <w:rsid w:val="00EC5581"/>
    <w:rsid w:val="00EF40B7"/>
    <w:rsid w:val="00F14BD0"/>
    <w:rsid w:val="00F35C77"/>
    <w:rsid w:val="00F40507"/>
    <w:rsid w:val="00F530D2"/>
    <w:rsid w:val="00F63BDB"/>
    <w:rsid w:val="00F74560"/>
    <w:rsid w:val="00F76657"/>
    <w:rsid w:val="00F81AFE"/>
    <w:rsid w:val="00F90DB6"/>
    <w:rsid w:val="00FC3C62"/>
    <w:rsid w:val="00FC7C4C"/>
    <w:rsid w:val="00FE0986"/>
    <w:rsid w:val="00FE4CA9"/>
    <w:rsid w:val="00FF18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E707D1-3219-4D11-B310-63C22A76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78E8"/>
    <w:rPr>
      <w:rFonts w:asciiTheme="minorHAnsi" w:eastAsia="Times New Roman" w:hAnsiTheme="minorHAnsi"/>
      <w:sz w:val="22"/>
      <w:szCs w:val="24"/>
    </w:rPr>
  </w:style>
  <w:style w:type="paragraph" w:styleId="Nadpis1">
    <w:name w:val="heading 1"/>
    <w:basedOn w:val="Normln"/>
    <w:next w:val="Normln"/>
    <w:link w:val="Nadpis1Char"/>
    <w:uiPriority w:val="9"/>
    <w:qFormat/>
    <w:rsid w:val="00EC5581"/>
    <w:pPr>
      <w:keepNext/>
      <w:numPr>
        <w:numId w:val="1"/>
      </w:numPr>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uiPriority w:val="9"/>
    <w:unhideWhenUsed/>
    <w:qFormat/>
    <w:rsid w:val="006B2192"/>
    <w:pPr>
      <w:keepNext/>
      <w:numPr>
        <w:ilvl w:val="1"/>
        <w:numId w:val="1"/>
      </w:numPr>
      <w:spacing w:before="240" w:after="60"/>
      <w:outlineLvl w:val="1"/>
    </w:pPr>
    <w:rPr>
      <w:rFonts w:ascii="Calibri Light" w:hAnsi="Calibri Light"/>
      <w:b/>
      <w:bCs/>
      <w:iCs/>
      <w:sz w:val="28"/>
      <w:szCs w:val="28"/>
    </w:rPr>
  </w:style>
  <w:style w:type="paragraph" w:styleId="Nadpis3">
    <w:name w:val="heading 3"/>
    <w:basedOn w:val="Normln"/>
    <w:next w:val="Normln"/>
    <w:link w:val="Nadpis3Char"/>
    <w:uiPriority w:val="9"/>
    <w:semiHidden/>
    <w:unhideWhenUsed/>
    <w:qFormat/>
    <w:rsid w:val="00EC5581"/>
    <w:pPr>
      <w:keepNext/>
      <w:numPr>
        <w:ilvl w:val="2"/>
        <w:numId w:val="1"/>
      </w:numPr>
      <w:spacing w:before="240" w:after="60"/>
      <w:outlineLvl w:val="2"/>
    </w:pPr>
    <w:rPr>
      <w:rFonts w:ascii="Calibri Light" w:hAnsi="Calibri Light"/>
      <w:b/>
      <w:bCs/>
      <w:sz w:val="26"/>
      <w:szCs w:val="26"/>
    </w:rPr>
  </w:style>
  <w:style w:type="paragraph" w:styleId="Nadpis4">
    <w:name w:val="heading 4"/>
    <w:basedOn w:val="Normln"/>
    <w:next w:val="Normln"/>
    <w:link w:val="Nadpis4Char"/>
    <w:uiPriority w:val="9"/>
    <w:semiHidden/>
    <w:unhideWhenUsed/>
    <w:qFormat/>
    <w:rsid w:val="00EC5581"/>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EC5581"/>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EC5581"/>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uiPriority w:val="9"/>
    <w:semiHidden/>
    <w:unhideWhenUsed/>
    <w:qFormat/>
    <w:rsid w:val="00EC5581"/>
    <w:pPr>
      <w:numPr>
        <w:ilvl w:val="6"/>
        <w:numId w:val="1"/>
      </w:numPr>
      <w:spacing w:before="240" w:after="60"/>
      <w:outlineLvl w:val="6"/>
    </w:pPr>
    <w:rPr>
      <w:rFonts w:ascii="Calibri" w:hAnsi="Calibri"/>
    </w:rPr>
  </w:style>
  <w:style w:type="paragraph" w:styleId="Nadpis8">
    <w:name w:val="heading 8"/>
    <w:basedOn w:val="Normln"/>
    <w:next w:val="Normln"/>
    <w:link w:val="Nadpis8Char"/>
    <w:uiPriority w:val="9"/>
    <w:semiHidden/>
    <w:unhideWhenUsed/>
    <w:qFormat/>
    <w:rsid w:val="00EC5581"/>
    <w:pPr>
      <w:numPr>
        <w:ilvl w:val="7"/>
        <w:numId w:val="1"/>
      </w:numPr>
      <w:spacing w:before="240" w:after="60"/>
      <w:outlineLvl w:val="7"/>
    </w:pPr>
    <w:rPr>
      <w:rFonts w:ascii="Calibri" w:hAnsi="Calibri"/>
      <w:i/>
      <w:iCs/>
    </w:rPr>
  </w:style>
  <w:style w:type="paragraph" w:styleId="Nadpis9">
    <w:name w:val="heading 9"/>
    <w:basedOn w:val="Normln"/>
    <w:next w:val="Normln"/>
    <w:link w:val="Nadpis9Char"/>
    <w:uiPriority w:val="9"/>
    <w:semiHidden/>
    <w:unhideWhenUsed/>
    <w:qFormat/>
    <w:rsid w:val="00EC5581"/>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2455E"/>
    <w:rPr>
      <w:rFonts w:ascii="Tahoma" w:hAnsi="Tahoma"/>
      <w:sz w:val="16"/>
      <w:szCs w:val="16"/>
    </w:rPr>
  </w:style>
  <w:style w:type="character" w:customStyle="1" w:styleId="TextbublinyChar">
    <w:name w:val="Text bubliny Char"/>
    <w:link w:val="Textbubliny"/>
    <w:uiPriority w:val="99"/>
    <w:semiHidden/>
    <w:rsid w:val="0022455E"/>
    <w:rPr>
      <w:rFonts w:ascii="Tahoma" w:eastAsia="Times New Roman" w:hAnsi="Tahoma" w:cs="Tahoma"/>
      <w:sz w:val="16"/>
      <w:szCs w:val="16"/>
      <w:lang w:eastAsia="cs-CZ"/>
    </w:rPr>
  </w:style>
  <w:style w:type="character" w:styleId="Siln">
    <w:name w:val="Strong"/>
    <w:uiPriority w:val="99"/>
    <w:qFormat/>
    <w:rsid w:val="0031473B"/>
    <w:rPr>
      <w:b/>
      <w:bCs/>
    </w:rPr>
  </w:style>
  <w:style w:type="paragraph" w:customStyle="1" w:styleId="l5">
    <w:name w:val="l5"/>
    <w:basedOn w:val="Normln"/>
    <w:rsid w:val="004C03B3"/>
    <w:pPr>
      <w:spacing w:before="100" w:beforeAutospacing="1" w:after="100" w:afterAutospacing="1"/>
    </w:pPr>
  </w:style>
  <w:style w:type="character" w:styleId="PromnnHTML">
    <w:name w:val="HTML Variable"/>
    <w:uiPriority w:val="99"/>
    <w:semiHidden/>
    <w:unhideWhenUsed/>
    <w:rsid w:val="004C03B3"/>
    <w:rPr>
      <w:i/>
      <w:iCs/>
    </w:rPr>
  </w:style>
  <w:style w:type="character" w:styleId="Odkaznakoment">
    <w:name w:val="annotation reference"/>
    <w:uiPriority w:val="99"/>
    <w:semiHidden/>
    <w:unhideWhenUsed/>
    <w:rsid w:val="000802B9"/>
    <w:rPr>
      <w:sz w:val="16"/>
      <w:szCs w:val="16"/>
    </w:rPr>
  </w:style>
  <w:style w:type="paragraph" w:styleId="Textkomente">
    <w:name w:val="annotation text"/>
    <w:basedOn w:val="Normln"/>
    <w:link w:val="TextkomenteChar"/>
    <w:uiPriority w:val="99"/>
    <w:semiHidden/>
    <w:unhideWhenUsed/>
    <w:rsid w:val="000802B9"/>
    <w:rPr>
      <w:sz w:val="20"/>
      <w:szCs w:val="20"/>
    </w:rPr>
  </w:style>
  <w:style w:type="character" w:customStyle="1" w:styleId="TextkomenteChar">
    <w:name w:val="Text komentáře Char"/>
    <w:link w:val="Textkomente"/>
    <w:uiPriority w:val="99"/>
    <w:semiHidden/>
    <w:rsid w:val="000802B9"/>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802B9"/>
    <w:rPr>
      <w:b/>
      <w:bCs/>
    </w:rPr>
  </w:style>
  <w:style w:type="character" w:customStyle="1" w:styleId="PedmtkomenteChar">
    <w:name w:val="Předmět komentáře Char"/>
    <w:link w:val="Pedmtkomente"/>
    <w:uiPriority w:val="99"/>
    <w:semiHidden/>
    <w:rsid w:val="000802B9"/>
    <w:rPr>
      <w:rFonts w:ascii="Times New Roman" w:eastAsia="Times New Roman" w:hAnsi="Times New Roman"/>
      <w:b/>
      <w:bCs/>
    </w:rPr>
  </w:style>
  <w:style w:type="character" w:customStyle="1" w:styleId="Nadpis1Char">
    <w:name w:val="Nadpis 1 Char"/>
    <w:link w:val="Nadpis1"/>
    <w:uiPriority w:val="9"/>
    <w:rsid w:val="00EC5581"/>
    <w:rPr>
      <w:rFonts w:ascii="Calibri Light" w:eastAsia="Times New Roman" w:hAnsi="Calibri Light"/>
      <w:b/>
      <w:bCs/>
      <w:kern w:val="32"/>
      <w:sz w:val="32"/>
      <w:szCs w:val="32"/>
    </w:rPr>
  </w:style>
  <w:style w:type="character" w:customStyle="1" w:styleId="Nadpis2Char">
    <w:name w:val="Nadpis 2 Char"/>
    <w:link w:val="Nadpis2"/>
    <w:uiPriority w:val="9"/>
    <w:rsid w:val="006B2192"/>
    <w:rPr>
      <w:rFonts w:ascii="Calibri Light" w:eastAsia="Times New Roman" w:hAnsi="Calibri Light"/>
      <w:b/>
      <w:bCs/>
      <w:iCs/>
      <w:sz w:val="28"/>
      <w:szCs w:val="28"/>
    </w:rPr>
  </w:style>
  <w:style w:type="character" w:customStyle="1" w:styleId="Nadpis3Char">
    <w:name w:val="Nadpis 3 Char"/>
    <w:link w:val="Nadpis3"/>
    <w:uiPriority w:val="9"/>
    <w:semiHidden/>
    <w:rsid w:val="00EC5581"/>
    <w:rPr>
      <w:rFonts w:ascii="Calibri Light" w:eastAsia="Times New Roman" w:hAnsi="Calibri Light"/>
      <w:b/>
      <w:bCs/>
      <w:sz w:val="26"/>
      <w:szCs w:val="26"/>
    </w:rPr>
  </w:style>
  <w:style w:type="character" w:customStyle="1" w:styleId="Nadpis4Char">
    <w:name w:val="Nadpis 4 Char"/>
    <w:link w:val="Nadpis4"/>
    <w:uiPriority w:val="9"/>
    <w:semiHidden/>
    <w:rsid w:val="00EC5581"/>
    <w:rPr>
      <w:rFonts w:eastAsia="Times New Roman"/>
      <w:b/>
      <w:bCs/>
      <w:sz w:val="28"/>
      <w:szCs w:val="28"/>
    </w:rPr>
  </w:style>
  <w:style w:type="character" w:customStyle="1" w:styleId="Nadpis5Char">
    <w:name w:val="Nadpis 5 Char"/>
    <w:link w:val="Nadpis5"/>
    <w:uiPriority w:val="9"/>
    <w:semiHidden/>
    <w:rsid w:val="00EC5581"/>
    <w:rPr>
      <w:rFonts w:eastAsia="Times New Roman"/>
      <w:b/>
      <w:bCs/>
      <w:i/>
      <w:iCs/>
      <w:sz w:val="26"/>
      <w:szCs w:val="26"/>
    </w:rPr>
  </w:style>
  <w:style w:type="character" w:customStyle="1" w:styleId="Nadpis6Char">
    <w:name w:val="Nadpis 6 Char"/>
    <w:link w:val="Nadpis6"/>
    <w:uiPriority w:val="9"/>
    <w:semiHidden/>
    <w:rsid w:val="00EC5581"/>
    <w:rPr>
      <w:rFonts w:eastAsia="Times New Roman"/>
      <w:b/>
      <w:bCs/>
      <w:sz w:val="22"/>
      <w:szCs w:val="22"/>
    </w:rPr>
  </w:style>
  <w:style w:type="character" w:customStyle="1" w:styleId="Nadpis7Char">
    <w:name w:val="Nadpis 7 Char"/>
    <w:link w:val="Nadpis7"/>
    <w:uiPriority w:val="9"/>
    <w:semiHidden/>
    <w:rsid w:val="00EC5581"/>
    <w:rPr>
      <w:rFonts w:eastAsia="Times New Roman"/>
      <w:sz w:val="22"/>
      <w:szCs w:val="24"/>
    </w:rPr>
  </w:style>
  <w:style w:type="character" w:customStyle="1" w:styleId="Nadpis8Char">
    <w:name w:val="Nadpis 8 Char"/>
    <w:link w:val="Nadpis8"/>
    <w:uiPriority w:val="9"/>
    <w:semiHidden/>
    <w:rsid w:val="00EC5581"/>
    <w:rPr>
      <w:rFonts w:eastAsia="Times New Roman"/>
      <w:i/>
      <w:iCs/>
      <w:sz w:val="22"/>
      <w:szCs w:val="24"/>
    </w:rPr>
  </w:style>
  <w:style w:type="character" w:customStyle="1" w:styleId="Nadpis9Char">
    <w:name w:val="Nadpis 9 Char"/>
    <w:link w:val="Nadpis9"/>
    <w:uiPriority w:val="9"/>
    <w:semiHidden/>
    <w:rsid w:val="00EC5581"/>
    <w:rPr>
      <w:rFonts w:ascii="Calibri Light" w:eastAsia="Times New Roman" w:hAnsi="Calibri Light"/>
      <w:sz w:val="22"/>
      <w:szCs w:val="22"/>
    </w:rPr>
  </w:style>
  <w:style w:type="paragraph" w:styleId="Nadpisobsahu">
    <w:name w:val="TOC Heading"/>
    <w:basedOn w:val="Nadpis1"/>
    <w:next w:val="Normln"/>
    <w:uiPriority w:val="39"/>
    <w:unhideWhenUsed/>
    <w:qFormat/>
    <w:rsid w:val="00913478"/>
    <w:pPr>
      <w:keepLines/>
      <w:numPr>
        <w:numId w:val="0"/>
      </w:numPr>
      <w:spacing w:after="0" w:line="259" w:lineRule="auto"/>
      <w:outlineLvl w:val="9"/>
    </w:pPr>
    <w:rPr>
      <w:b w:val="0"/>
      <w:bCs w:val="0"/>
      <w:color w:val="2F5496"/>
      <w:kern w:val="0"/>
    </w:rPr>
  </w:style>
  <w:style w:type="paragraph" w:styleId="Obsah1">
    <w:name w:val="toc 1"/>
    <w:basedOn w:val="Normln"/>
    <w:next w:val="Normln"/>
    <w:autoRedefine/>
    <w:uiPriority w:val="39"/>
    <w:unhideWhenUsed/>
    <w:rsid w:val="001D3D81"/>
    <w:pPr>
      <w:tabs>
        <w:tab w:val="left" w:pos="440"/>
        <w:tab w:val="right" w:leader="dot" w:pos="10762"/>
      </w:tabs>
      <w:spacing w:line="276" w:lineRule="auto"/>
      <w:contextualSpacing/>
    </w:pPr>
  </w:style>
  <w:style w:type="paragraph" w:styleId="Obsah2">
    <w:name w:val="toc 2"/>
    <w:basedOn w:val="Normln"/>
    <w:next w:val="Normln"/>
    <w:autoRedefine/>
    <w:uiPriority w:val="39"/>
    <w:unhideWhenUsed/>
    <w:rsid w:val="00764798"/>
    <w:pPr>
      <w:tabs>
        <w:tab w:val="left" w:pos="880"/>
        <w:tab w:val="right" w:leader="dot" w:pos="10762"/>
      </w:tabs>
      <w:spacing w:line="360" w:lineRule="auto"/>
      <w:ind w:left="238"/>
    </w:pPr>
  </w:style>
  <w:style w:type="character" w:styleId="Hypertextovodkaz">
    <w:name w:val="Hyperlink"/>
    <w:uiPriority w:val="99"/>
    <w:unhideWhenUsed/>
    <w:rsid w:val="00913478"/>
    <w:rPr>
      <w:color w:val="0563C1"/>
      <w:u w:val="single"/>
    </w:rPr>
  </w:style>
  <w:style w:type="paragraph" w:styleId="Zhlav">
    <w:name w:val="header"/>
    <w:basedOn w:val="Normln"/>
    <w:link w:val="ZhlavChar"/>
    <w:uiPriority w:val="99"/>
    <w:unhideWhenUsed/>
    <w:rsid w:val="00650ADD"/>
    <w:pPr>
      <w:tabs>
        <w:tab w:val="center" w:pos="4536"/>
        <w:tab w:val="right" w:pos="9072"/>
      </w:tabs>
    </w:pPr>
  </w:style>
  <w:style w:type="character" w:customStyle="1" w:styleId="ZhlavChar">
    <w:name w:val="Záhlaví Char"/>
    <w:link w:val="Zhlav"/>
    <w:uiPriority w:val="99"/>
    <w:rsid w:val="00650ADD"/>
    <w:rPr>
      <w:rFonts w:ascii="Times New Roman" w:eastAsia="Times New Roman" w:hAnsi="Times New Roman"/>
      <w:sz w:val="24"/>
      <w:szCs w:val="24"/>
    </w:rPr>
  </w:style>
  <w:style w:type="paragraph" w:styleId="Zpat">
    <w:name w:val="footer"/>
    <w:basedOn w:val="Normln"/>
    <w:link w:val="ZpatChar"/>
    <w:uiPriority w:val="99"/>
    <w:unhideWhenUsed/>
    <w:rsid w:val="00650ADD"/>
    <w:pPr>
      <w:tabs>
        <w:tab w:val="center" w:pos="4536"/>
        <w:tab w:val="right" w:pos="9072"/>
      </w:tabs>
    </w:pPr>
  </w:style>
  <w:style w:type="character" w:customStyle="1" w:styleId="ZpatChar">
    <w:name w:val="Zápatí Char"/>
    <w:link w:val="Zpat"/>
    <w:uiPriority w:val="99"/>
    <w:rsid w:val="00650ADD"/>
    <w:rPr>
      <w:rFonts w:ascii="Times New Roman" w:eastAsia="Times New Roman" w:hAnsi="Times New Roman"/>
      <w:sz w:val="24"/>
      <w:szCs w:val="24"/>
    </w:rPr>
  </w:style>
  <w:style w:type="paragraph" w:styleId="Obsah3">
    <w:name w:val="toc 3"/>
    <w:basedOn w:val="Normln"/>
    <w:next w:val="Normln"/>
    <w:autoRedefine/>
    <w:uiPriority w:val="39"/>
    <w:unhideWhenUsed/>
    <w:rsid w:val="0040199C"/>
    <w:pPr>
      <w:spacing w:after="100" w:line="259" w:lineRule="auto"/>
      <w:ind w:left="440"/>
    </w:pPr>
    <w:rPr>
      <w:rFonts w:eastAsiaTheme="minorEastAsia"/>
      <w:szCs w:val="22"/>
    </w:rPr>
  </w:style>
  <w:style w:type="paragraph" w:styleId="Odstavecseseznamem">
    <w:name w:val="List Paragraph"/>
    <w:basedOn w:val="Normln"/>
    <w:uiPriority w:val="34"/>
    <w:qFormat/>
    <w:rsid w:val="003C761A"/>
    <w:pPr>
      <w:spacing w:after="200" w:line="276" w:lineRule="auto"/>
      <w:ind w:left="720"/>
      <w:contextualSpacing/>
      <w:jc w:val="both"/>
    </w:pPr>
    <w:rPr>
      <w:rFonts w:eastAsiaTheme="minorHAnsi" w:cstheme="minorBidi"/>
      <w:szCs w:val="22"/>
      <w:lang w:eastAsia="en-US"/>
    </w:rPr>
  </w:style>
  <w:style w:type="paragraph" w:styleId="Bezmezer">
    <w:name w:val="No Spacing"/>
    <w:uiPriority w:val="1"/>
    <w:qFormat/>
    <w:rsid w:val="00124C4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80569">
      <w:bodyDiv w:val="1"/>
      <w:marLeft w:val="0"/>
      <w:marRight w:val="0"/>
      <w:marTop w:val="0"/>
      <w:marBottom w:val="0"/>
      <w:divBdr>
        <w:top w:val="none" w:sz="0" w:space="0" w:color="auto"/>
        <w:left w:val="none" w:sz="0" w:space="0" w:color="auto"/>
        <w:bottom w:val="none" w:sz="0" w:space="0" w:color="auto"/>
        <w:right w:val="none" w:sz="0" w:space="0" w:color="auto"/>
      </w:divBdr>
    </w:div>
    <w:div w:id="359555873">
      <w:bodyDiv w:val="1"/>
      <w:marLeft w:val="0"/>
      <w:marRight w:val="0"/>
      <w:marTop w:val="0"/>
      <w:marBottom w:val="0"/>
      <w:divBdr>
        <w:top w:val="none" w:sz="0" w:space="0" w:color="auto"/>
        <w:left w:val="none" w:sz="0" w:space="0" w:color="auto"/>
        <w:bottom w:val="none" w:sz="0" w:space="0" w:color="auto"/>
        <w:right w:val="none" w:sz="0" w:space="0" w:color="auto"/>
      </w:divBdr>
    </w:div>
    <w:div w:id="165645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774EB-0BAF-4B41-BAD6-84737123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3356</Words>
  <Characters>19802</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23112</CharactersWithSpaces>
  <SharedDoc>false</SharedDoc>
  <HLinks>
    <vt:vector size="114" baseType="variant">
      <vt:variant>
        <vt:i4>1703994</vt:i4>
      </vt:variant>
      <vt:variant>
        <vt:i4>110</vt:i4>
      </vt:variant>
      <vt:variant>
        <vt:i4>0</vt:i4>
      </vt:variant>
      <vt:variant>
        <vt:i4>5</vt:i4>
      </vt:variant>
      <vt:variant>
        <vt:lpwstr/>
      </vt:variant>
      <vt:variant>
        <vt:lpwstr>_Toc99701256</vt:lpwstr>
      </vt:variant>
      <vt:variant>
        <vt:i4>1638458</vt:i4>
      </vt:variant>
      <vt:variant>
        <vt:i4>104</vt:i4>
      </vt:variant>
      <vt:variant>
        <vt:i4>0</vt:i4>
      </vt:variant>
      <vt:variant>
        <vt:i4>5</vt:i4>
      </vt:variant>
      <vt:variant>
        <vt:lpwstr/>
      </vt:variant>
      <vt:variant>
        <vt:lpwstr>_Toc99701255</vt:lpwstr>
      </vt:variant>
      <vt:variant>
        <vt:i4>1572922</vt:i4>
      </vt:variant>
      <vt:variant>
        <vt:i4>98</vt:i4>
      </vt:variant>
      <vt:variant>
        <vt:i4>0</vt:i4>
      </vt:variant>
      <vt:variant>
        <vt:i4>5</vt:i4>
      </vt:variant>
      <vt:variant>
        <vt:lpwstr/>
      </vt:variant>
      <vt:variant>
        <vt:lpwstr>_Toc99701254</vt:lpwstr>
      </vt:variant>
      <vt:variant>
        <vt:i4>2031674</vt:i4>
      </vt:variant>
      <vt:variant>
        <vt:i4>92</vt:i4>
      </vt:variant>
      <vt:variant>
        <vt:i4>0</vt:i4>
      </vt:variant>
      <vt:variant>
        <vt:i4>5</vt:i4>
      </vt:variant>
      <vt:variant>
        <vt:lpwstr/>
      </vt:variant>
      <vt:variant>
        <vt:lpwstr>_Toc99701253</vt:lpwstr>
      </vt:variant>
      <vt:variant>
        <vt:i4>1966138</vt:i4>
      </vt:variant>
      <vt:variant>
        <vt:i4>86</vt:i4>
      </vt:variant>
      <vt:variant>
        <vt:i4>0</vt:i4>
      </vt:variant>
      <vt:variant>
        <vt:i4>5</vt:i4>
      </vt:variant>
      <vt:variant>
        <vt:lpwstr/>
      </vt:variant>
      <vt:variant>
        <vt:lpwstr>_Toc99701252</vt:lpwstr>
      </vt:variant>
      <vt:variant>
        <vt:i4>1900602</vt:i4>
      </vt:variant>
      <vt:variant>
        <vt:i4>80</vt:i4>
      </vt:variant>
      <vt:variant>
        <vt:i4>0</vt:i4>
      </vt:variant>
      <vt:variant>
        <vt:i4>5</vt:i4>
      </vt:variant>
      <vt:variant>
        <vt:lpwstr/>
      </vt:variant>
      <vt:variant>
        <vt:lpwstr>_Toc99701251</vt:lpwstr>
      </vt:variant>
      <vt:variant>
        <vt:i4>1835066</vt:i4>
      </vt:variant>
      <vt:variant>
        <vt:i4>74</vt:i4>
      </vt:variant>
      <vt:variant>
        <vt:i4>0</vt:i4>
      </vt:variant>
      <vt:variant>
        <vt:i4>5</vt:i4>
      </vt:variant>
      <vt:variant>
        <vt:lpwstr/>
      </vt:variant>
      <vt:variant>
        <vt:lpwstr>_Toc99701250</vt:lpwstr>
      </vt:variant>
      <vt:variant>
        <vt:i4>1376315</vt:i4>
      </vt:variant>
      <vt:variant>
        <vt:i4>68</vt:i4>
      </vt:variant>
      <vt:variant>
        <vt:i4>0</vt:i4>
      </vt:variant>
      <vt:variant>
        <vt:i4>5</vt:i4>
      </vt:variant>
      <vt:variant>
        <vt:lpwstr/>
      </vt:variant>
      <vt:variant>
        <vt:lpwstr>_Toc99701249</vt:lpwstr>
      </vt:variant>
      <vt:variant>
        <vt:i4>1310779</vt:i4>
      </vt:variant>
      <vt:variant>
        <vt:i4>62</vt:i4>
      </vt:variant>
      <vt:variant>
        <vt:i4>0</vt:i4>
      </vt:variant>
      <vt:variant>
        <vt:i4>5</vt:i4>
      </vt:variant>
      <vt:variant>
        <vt:lpwstr/>
      </vt:variant>
      <vt:variant>
        <vt:lpwstr>_Toc99701248</vt:lpwstr>
      </vt:variant>
      <vt:variant>
        <vt:i4>1769531</vt:i4>
      </vt:variant>
      <vt:variant>
        <vt:i4>56</vt:i4>
      </vt:variant>
      <vt:variant>
        <vt:i4>0</vt:i4>
      </vt:variant>
      <vt:variant>
        <vt:i4>5</vt:i4>
      </vt:variant>
      <vt:variant>
        <vt:lpwstr/>
      </vt:variant>
      <vt:variant>
        <vt:lpwstr>_Toc99701247</vt:lpwstr>
      </vt:variant>
      <vt:variant>
        <vt:i4>1703995</vt:i4>
      </vt:variant>
      <vt:variant>
        <vt:i4>50</vt:i4>
      </vt:variant>
      <vt:variant>
        <vt:i4>0</vt:i4>
      </vt:variant>
      <vt:variant>
        <vt:i4>5</vt:i4>
      </vt:variant>
      <vt:variant>
        <vt:lpwstr/>
      </vt:variant>
      <vt:variant>
        <vt:lpwstr>_Toc99701246</vt:lpwstr>
      </vt:variant>
      <vt:variant>
        <vt:i4>1638459</vt:i4>
      </vt:variant>
      <vt:variant>
        <vt:i4>44</vt:i4>
      </vt:variant>
      <vt:variant>
        <vt:i4>0</vt:i4>
      </vt:variant>
      <vt:variant>
        <vt:i4>5</vt:i4>
      </vt:variant>
      <vt:variant>
        <vt:lpwstr/>
      </vt:variant>
      <vt:variant>
        <vt:lpwstr>_Toc99701245</vt:lpwstr>
      </vt:variant>
      <vt:variant>
        <vt:i4>1572923</vt:i4>
      </vt:variant>
      <vt:variant>
        <vt:i4>38</vt:i4>
      </vt:variant>
      <vt:variant>
        <vt:i4>0</vt:i4>
      </vt:variant>
      <vt:variant>
        <vt:i4>5</vt:i4>
      </vt:variant>
      <vt:variant>
        <vt:lpwstr/>
      </vt:variant>
      <vt:variant>
        <vt:lpwstr>_Toc99701244</vt:lpwstr>
      </vt:variant>
      <vt:variant>
        <vt:i4>2031675</vt:i4>
      </vt:variant>
      <vt:variant>
        <vt:i4>32</vt:i4>
      </vt:variant>
      <vt:variant>
        <vt:i4>0</vt:i4>
      </vt:variant>
      <vt:variant>
        <vt:i4>5</vt:i4>
      </vt:variant>
      <vt:variant>
        <vt:lpwstr/>
      </vt:variant>
      <vt:variant>
        <vt:lpwstr>_Toc99701243</vt:lpwstr>
      </vt:variant>
      <vt:variant>
        <vt:i4>1966139</vt:i4>
      </vt:variant>
      <vt:variant>
        <vt:i4>26</vt:i4>
      </vt:variant>
      <vt:variant>
        <vt:i4>0</vt:i4>
      </vt:variant>
      <vt:variant>
        <vt:i4>5</vt:i4>
      </vt:variant>
      <vt:variant>
        <vt:lpwstr/>
      </vt:variant>
      <vt:variant>
        <vt:lpwstr>_Toc99701242</vt:lpwstr>
      </vt:variant>
      <vt:variant>
        <vt:i4>1900603</vt:i4>
      </vt:variant>
      <vt:variant>
        <vt:i4>20</vt:i4>
      </vt:variant>
      <vt:variant>
        <vt:i4>0</vt:i4>
      </vt:variant>
      <vt:variant>
        <vt:i4>5</vt:i4>
      </vt:variant>
      <vt:variant>
        <vt:lpwstr/>
      </vt:variant>
      <vt:variant>
        <vt:lpwstr>_Toc99701241</vt:lpwstr>
      </vt:variant>
      <vt:variant>
        <vt:i4>1835067</vt:i4>
      </vt:variant>
      <vt:variant>
        <vt:i4>14</vt:i4>
      </vt:variant>
      <vt:variant>
        <vt:i4>0</vt:i4>
      </vt:variant>
      <vt:variant>
        <vt:i4>5</vt:i4>
      </vt:variant>
      <vt:variant>
        <vt:lpwstr/>
      </vt:variant>
      <vt:variant>
        <vt:lpwstr>_Toc99701240</vt:lpwstr>
      </vt:variant>
      <vt:variant>
        <vt:i4>1376316</vt:i4>
      </vt:variant>
      <vt:variant>
        <vt:i4>8</vt:i4>
      </vt:variant>
      <vt:variant>
        <vt:i4>0</vt:i4>
      </vt:variant>
      <vt:variant>
        <vt:i4>5</vt:i4>
      </vt:variant>
      <vt:variant>
        <vt:lpwstr/>
      </vt:variant>
      <vt:variant>
        <vt:lpwstr>_Toc99701239</vt:lpwstr>
      </vt:variant>
      <vt:variant>
        <vt:i4>1310780</vt:i4>
      </vt:variant>
      <vt:variant>
        <vt:i4>2</vt:i4>
      </vt:variant>
      <vt:variant>
        <vt:i4>0</vt:i4>
      </vt:variant>
      <vt:variant>
        <vt:i4>5</vt:i4>
      </vt:variant>
      <vt:variant>
        <vt:lpwstr/>
      </vt:variant>
      <vt:variant>
        <vt:lpwstr>_Toc99701238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Taťka</dc:creator>
  <cp:keywords/>
  <cp:lastModifiedBy>Pohlova</cp:lastModifiedBy>
  <cp:revision>43</cp:revision>
  <dcterms:created xsi:type="dcterms:W3CDTF">2022-05-03T07:00:00Z</dcterms:created>
  <dcterms:modified xsi:type="dcterms:W3CDTF">2024-01-11T11:11:00Z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3b9d3f-f536-4704-9fa1-8d022f32e6bb_Enabled">
    <vt:lpwstr>true</vt:lpwstr>
  </property>
  <property fmtid="{D5CDD505-2E9C-101B-9397-08002B2CF9AE}" pid="3" name="MSIP_Label_e83b9d3f-f536-4704-9fa1-8d022f32e6bb_SetDate">
    <vt:lpwstr>2022-05-03T07:00:26Z</vt:lpwstr>
  </property>
  <property fmtid="{D5CDD505-2E9C-101B-9397-08002B2CF9AE}" pid="4" name="MSIP_Label_e83b9d3f-f536-4704-9fa1-8d022f32e6bb_Method">
    <vt:lpwstr>Privileged</vt:lpwstr>
  </property>
  <property fmtid="{D5CDD505-2E9C-101B-9397-08002B2CF9AE}" pid="5" name="MSIP_Label_e83b9d3f-f536-4704-9fa1-8d022f32e6bb_Name">
    <vt:lpwstr>L00100</vt:lpwstr>
  </property>
  <property fmtid="{D5CDD505-2E9C-101B-9397-08002B2CF9AE}" pid="6" name="MSIP_Label_e83b9d3f-f536-4704-9fa1-8d022f32e6bb_SiteId">
    <vt:lpwstr>b233f9e1-5599-4693-9cef-38858fe25406</vt:lpwstr>
  </property>
  <property fmtid="{D5CDD505-2E9C-101B-9397-08002B2CF9AE}" pid="7" name="MSIP_Label_e83b9d3f-f536-4704-9fa1-8d022f32e6bb_ActionId">
    <vt:lpwstr>b143ffb9-52ab-4a9c-9b99-edc1dfc06221</vt:lpwstr>
  </property>
  <property fmtid="{D5CDD505-2E9C-101B-9397-08002B2CF9AE}" pid="8" name="MSIP_Label_e83b9d3f-f536-4704-9fa1-8d022f32e6bb_ContentBits">
    <vt:lpwstr>0</vt:lpwstr>
  </property>
  <property fmtid="{D5CDD505-2E9C-101B-9397-08002B2CF9AE}" pid="9" name="DocumentClasification">
    <vt:lpwstr>Veřejné</vt:lpwstr>
  </property>
  <property fmtid="{D5CDD505-2E9C-101B-9397-08002B2CF9AE}" pid="10" name="CEZ_DLP">
    <vt:lpwstr>CEZ:CEZ-DJE:D</vt:lpwstr>
  </property>
  <property fmtid="{D5CDD505-2E9C-101B-9397-08002B2CF9AE}" pid="11" name="CEZ_MIPLabelName">
    <vt:lpwstr>Public-CEZ-DJE</vt:lpwstr>
  </property>
</Properties>
</file>